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47" w:rsidRPr="00A123BB" w:rsidRDefault="007A3A47" w:rsidP="007A3A47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A123BB">
        <w:rPr>
          <w:rFonts w:ascii="Arial" w:hAnsi="Arial" w:cs="Arial"/>
          <w:color w:val="000000"/>
          <w:sz w:val="24"/>
          <w:szCs w:val="24"/>
        </w:rPr>
        <w:t xml:space="preserve">Приложение № 1 </w:t>
      </w:r>
    </w:p>
    <w:p w:rsidR="007A60C8" w:rsidRPr="00A123BB" w:rsidRDefault="007A3A47" w:rsidP="007A3A47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A123BB">
        <w:rPr>
          <w:rFonts w:ascii="Arial" w:hAnsi="Arial" w:cs="Arial"/>
          <w:color w:val="000000"/>
          <w:sz w:val="24"/>
          <w:szCs w:val="24"/>
        </w:rPr>
        <w:t xml:space="preserve">к приказу </w:t>
      </w:r>
      <w:proofErr w:type="gramStart"/>
      <w:r w:rsidRPr="00A123BB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A123BB">
        <w:rPr>
          <w:rFonts w:ascii="Arial" w:hAnsi="Arial" w:cs="Arial"/>
          <w:color w:val="000000"/>
          <w:sz w:val="24"/>
          <w:szCs w:val="24"/>
        </w:rPr>
        <w:t xml:space="preserve"> __________ № __________</w:t>
      </w:r>
    </w:p>
    <w:p w:rsidR="0087664E" w:rsidRPr="00A123BB" w:rsidRDefault="0087664E" w:rsidP="0087664E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:rsidR="005C658F" w:rsidRPr="00A123BB" w:rsidRDefault="005C658F" w:rsidP="005C65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:rsidR="00B53E6E" w:rsidRPr="002B477E" w:rsidRDefault="005C658F" w:rsidP="005C65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2B477E">
        <w:rPr>
          <w:rFonts w:ascii="Arial" w:hAnsi="Arial" w:cs="Arial"/>
          <w:b/>
          <w:bCs/>
          <w:sz w:val="24"/>
          <w:szCs w:val="28"/>
        </w:rPr>
        <w:t>Условия проведения акции</w:t>
      </w:r>
    </w:p>
    <w:p w:rsidR="00B53E6E" w:rsidRPr="002B477E" w:rsidRDefault="00B53E6E" w:rsidP="005C65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2B477E">
        <w:rPr>
          <w:rFonts w:ascii="Arial" w:hAnsi="Arial" w:cs="Arial"/>
          <w:b/>
          <w:bCs/>
          <w:sz w:val="24"/>
          <w:szCs w:val="28"/>
        </w:rPr>
        <w:t xml:space="preserve"> </w:t>
      </w:r>
      <w:r w:rsidRPr="00B27954">
        <w:rPr>
          <w:rFonts w:ascii="Arial" w:hAnsi="Arial" w:cs="Arial"/>
          <w:b/>
          <w:bCs/>
          <w:sz w:val="24"/>
          <w:szCs w:val="28"/>
        </w:rPr>
        <w:t>«</w:t>
      </w:r>
      <w:r w:rsidR="00E8137E" w:rsidRPr="00B27954">
        <w:rPr>
          <w:rFonts w:ascii="Arial" w:hAnsi="Arial" w:cs="Arial"/>
          <w:b/>
          <w:bCs/>
          <w:sz w:val="24"/>
          <w:szCs w:val="28"/>
        </w:rPr>
        <w:t>Прощай</w:t>
      </w:r>
      <w:r w:rsidR="00B61483">
        <w:rPr>
          <w:rFonts w:ascii="Arial" w:hAnsi="Arial" w:cs="Arial"/>
          <w:b/>
          <w:bCs/>
          <w:sz w:val="24"/>
          <w:szCs w:val="28"/>
        </w:rPr>
        <w:t>те</w:t>
      </w:r>
      <w:r w:rsidR="00E8137E" w:rsidRPr="00B27954">
        <w:rPr>
          <w:rFonts w:ascii="Arial" w:hAnsi="Arial" w:cs="Arial"/>
          <w:b/>
          <w:bCs/>
          <w:sz w:val="24"/>
          <w:szCs w:val="28"/>
        </w:rPr>
        <w:t>, пени</w:t>
      </w:r>
      <w:r w:rsidRPr="00B27954">
        <w:rPr>
          <w:rFonts w:ascii="Arial" w:hAnsi="Arial" w:cs="Arial"/>
          <w:b/>
          <w:bCs/>
          <w:sz w:val="24"/>
          <w:szCs w:val="28"/>
        </w:rPr>
        <w:t>»</w:t>
      </w:r>
    </w:p>
    <w:p w:rsidR="00B53E6E" w:rsidRPr="002B477E" w:rsidRDefault="00B53E6E" w:rsidP="005C65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53E6E" w:rsidRPr="002B477E" w:rsidRDefault="00B53E6E" w:rsidP="005C65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color w:val="000000"/>
        </w:rPr>
      </w:pPr>
      <w:r w:rsidRPr="002B477E">
        <w:rPr>
          <w:rStyle w:val="a5"/>
          <w:rFonts w:ascii="Arial" w:hAnsi="Arial" w:cs="Arial"/>
          <w:color w:val="000000"/>
        </w:rPr>
        <w:t>Общие положения</w:t>
      </w:r>
    </w:p>
    <w:p w:rsidR="00B53E6E" w:rsidRPr="002B477E" w:rsidRDefault="00B53E6E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>Н</w:t>
      </w:r>
      <w:r w:rsidR="00E277E8" w:rsidRPr="002B477E">
        <w:rPr>
          <w:rFonts w:ascii="Arial" w:hAnsi="Arial" w:cs="Arial"/>
          <w:color w:val="000000"/>
        </w:rPr>
        <w:t xml:space="preserve">астоящее положение разработано </w:t>
      </w:r>
      <w:r w:rsidRPr="002B477E">
        <w:rPr>
          <w:rFonts w:ascii="Arial" w:hAnsi="Arial" w:cs="Arial"/>
          <w:color w:val="000000"/>
        </w:rPr>
        <w:t>АО «Нижегородский водоканал» (далее -</w:t>
      </w:r>
      <w:r w:rsidR="001B650F">
        <w:rPr>
          <w:rFonts w:ascii="Arial" w:hAnsi="Arial" w:cs="Arial"/>
          <w:color w:val="000000"/>
        </w:rPr>
        <w:t xml:space="preserve"> </w:t>
      </w:r>
      <w:r w:rsidRPr="002B477E">
        <w:rPr>
          <w:rFonts w:ascii="Arial" w:hAnsi="Arial" w:cs="Arial"/>
          <w:color w:val="000000"/>
        </w:rPr>
        <w:t xml:space="preserve">Организатор) и регламентирует сроки, условия участия и порядок проведения стимулирующей </w:t>
      </w:r>
      <w:r w:rsidR="007A60C8" w:rsidRPr="002B477E">
        <w:rPr>
          <w:rFonts w:ascii="Arial" w:hAnsi="Arial" w:cs="Arial"/>
          <w:color w:val="000000"/>
        </w:rPr>
        <w:t>а</w:t>
      </w:r>
      <w:r w:rsidRPr="002B477E">
        <w:rPr>
          <w:rFonts w:ascii="Arial" w:hAnsi="Arial" w:cs="Arial"/>
          <w:color w:val="000000"/>
        </w:rPr>
        <w:t xml:space="preserve">кции </w:t>
      </w:r>
      <w:r w:rsidRPr="00B27954">
        <w:rPr>
          <w:rFonts w:ascii="Arial" w:hAnsi="Arial" w:cs="Arial"/>
          <w:color w:val="000000"/>
        </w:rPr>
        <w:t>«</w:t>
      </w:r>
      <w:r w:rsidR="00E8137E" w:rsidRPr="00B27954">
        <w:rPr>
          <w:rFonts w:ascii="Arial" w:hAnsi="Arial" w:cs="Arial"/>
          <w:color w:val="000000"/>
        </w:rPr>
        <w:t>Прощай</w:t>
      </w:r>
      <w:r w:rsidR="00B61483">
        <w:rPr>
          <w:rFonts w:ascii="Arial" w:hAnsi="Arial" w:cs="Arial"/>
          <w:color w:val="000000"/>
        </w:rPr>
        <w:t>те</w:t>
      </w:r>
      <w:r w:rsidR="00E8137E" w:rsidRPr="00B27954">
        <w:rPr>
          <w:rFonts w:ascii="Arial" w:hAnsi="Arial" w:cs="Arial"/>
          <w:color w:val="000000"/>
        </w:rPr>
        <w:t>, пени</w:t>
      </w:r>
      <w:r w:rsidR="007A60C8" w:rsidRPr="00B27954">
        <w:rPr>
          <w:rFonts w:ascii="Arial" w:hAnsi="Arial" w:cs="Arial"/>
          <w:color w:val="000000"/>
        </w:rPr>
        <w:t>» (далее</w:t>
      </w:r>
      <w:r w:rsidR="007A60C8" w:rsidRPr="002B477E">
        <w:rPr>
          <w:rFonts w:ascii="Arial" w:hAnsi="Arial" w:cs="Arial"/>
          <w:color w:val="000000"/>
        </w:rPr>
        <w:t xml:space="preserve"> -</w:t>
      </w:r>
      <w:r w:rsidRPr="002B477E">
        <w:rPr>
          <w:rFonts w:ascii="Arial" w:hAnsi="Arial" w:cs="Arial"/>
          <w:color w:val="000000"/>
        </w:rPr>
        <w:t xml:space="preserve"> Акция). </w:t>
      </w:r>
    </w:p>
    <w:p w:rsidR="00B53E6E" w:rsidRPr="002B477E" w:rsidRDefault="00B53E6E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 xml:space="preserve">Источником информации об </w:t>
      </w:r>
      <w:r w:rsidR="005B0AE5" w:rsidRPr="002B477E">
        <w:rPr>
          <w:rFonts w:ascii="Arial" w:hAnsi="Arial" w:cs="Arial"/>
          <w:color w:val="000000"/>
        </w:rPr>
        <w:t>Организаторе</w:t>
      </w:r>
      <w:r w:rsidR="004A4167" w:rsidRPr="002B477E">
        <w:rPr>
          <w:rFonts w:ascii="Arial" w:hAnsi="Arial" w:cs="Arial"/>
          <w:color w:val="000000"/>
        </w:rPr>
        <w:t xml:space="preserve"> акции</w:t>
      </w:r>
      <w:r w:rsidR="005B0AE5" w:rsidRPr="002B477E">
        <w:rPr>
          <w:rFonts w:ascii="Arial" w:hAnsi="Arial" w:cs="Arial"/>
          <w:color w:val="000000"/>
        </w:rPr>
        <w:t xml:space="preserve">, </w:t>
      </w:r>
      <w:r w:rsidRPr="002B477E">
        <w:rPr>
          <w:rFonts w:ascii="Arial" w:hAnsi="Arial" w:cs="Arial"/>
          <w:color w:val="000000"/>
        </w:rPr>
        <w:t xml:space="preserve">сроках </w:t>
      </w:r>
      <w:r w:rsidR="004A4167" w:rsidRPr="002B477E">
        <w:rPr>
          <w:rFonts w:ascii="Arial" w:hAnsi="Arial" w:cs="Arial"/>
          <w:color w:val="000000"/>
        </w:rPr>
        <w:t xml:space="preserve">и условиях ее </w:t>
      </w:r>
      <w:r w:rsidRPr="002B477E">
        <w:rPr>
          <w:rFonts w:ascii="Arial" w:hAnsi="Arial" w:cs="Arial"/>
          <w:color w:val="000000"/>
        </w:rPr>
        <w:t>проведения</w:t>
      </w:r>
      <w:r w:rsidR="00747E34" w:rsidRPr="002B477E">
        <w:rPr>
          <w:rFonts w:ascii="Arial" w:hAnsi="Arial" w:cs="Arial"/>
          <w:color w:val="000000"/>
        </w:rPr>
        <w:t xml:space="preserve">, </w:t>
      </w:r>
      <w:r w:rsidR="00A619C9" w:rsidRPr="002B477E">
        <w:rPr>
          <w:rFonts w:ascii="Arial" w:hAnsi="Arial" w:cs="Arial"/>
          <w:color w:val="000000"/>
        </w:rPr>
        <w:t xml:space="preserve">порядке </w:t>
      </w:r>
      <w:r w:rsidR="00747E34" w:rsidRPr="002B477E">
        <w:rPr>
          <w:rFonts w:ascii="Arial" w:hAnsi="Arial" w:cs="Arial"/>
          <w:color w:val="000000"/>
        </w:rPr>
        <w:t>информирования</w:t>
      </w:r>
      <w:r w:rsidRPr="002B477E">
        <w:rPr>
          <w:rFonts w:ascii="Arial" w:hAnsi="Arial" w:cs="Arial"/>
          <w:color w:val="000000"/>
        </w:rPr>
        <w:t xml:space="preserve"> </w:t>
      </w:r>
      <w:r w:rsidR="00747E34" w:rsidRPr="002B477E">
        <w:rPr>
          <w:rFonts w:ascii="Arial" w:hAnsi="Arial" w:cs="Arial"/>
          <w:color w:val="000000"/>
        </w:rPr>
        <w:t>абонентов</w:t>
      </w:r>
      <w:r w:rsidR="00277C6F" w:rsidRPr="002B477E">
        <w:rPr>
          <w:rFonts w:ascii="Arial" w:hAnsi="Arial" w:cs="Arial"/>
          <w:color w:val="000000"/>
        </w:rPr>
        <w:t>,</w:t>
      </w:r>
      <w:r w:rsidR="007A60C8" w:rsidRPr="002B477E">
        <w:rPr>
          <w:rFonts w:ascii="Arial" w:hAnsi="Arial" w:cs="Arial"/>
          <w:color w:val="000000"/>
        </w:rPr>
        <w:t xml:space="preserve"> </w:t>
      </w:r>
      <w:proofErr w:type="gramStart"/>
      <w:r w:rsidR="007A60C8" w:rsidRPr="002B477E">
        <w:rPr>
          <w:rFonts w:ascii="Arial" w:hAnsi="Arial" w:cs="Arial"/>
          <w:color w:val="000000"/>
        </w:rPr>
        <w:t>и</w:t>
      </w:r>
      <w:r w:rsidR="009C4D73" w:rsidRPr="002B477E">
        <w:rPr>
          <w:rFonts w:ascii="Arial" w:hAnsi="Arial" w:cs="Arial"/>
          <w:color w:val="000000"/>
        </w:rPr>
        <w:t xml:space="preserve"> о </w:t>
      </w:r>
      <w:r w:rsidR="00747E34" w:rsidRPr="002B477E">
        <w:rPr>
          <w:rFonts w:ascii="Arial" w:hAnsi="Arial" w:cs="Arial"/>
          <w:color w:val="000000"/>
        </w:rPr>
        <w:t>ее</w:t>
      </w:r>
      <w:proofErr w:type="gramEnd"/>
      <w:r w:rsidR="00747E34" w:rsidRPr="002B477E">
        <w:rPr>
          <w:rFonts w:ascii="Arial" w:hAnsi="Arial" w:cs="Arial"/>
          <w:color w:val="000000"/>
        </w:rPr>
        <w:t xml:space="preserve"> результатах </w:t>
      </w:r>
      <w:r w:rsidRPr="002B477E">
        <w:rPr>
          <w:rFonts w:ascii="Arial" w:hAnsi="Arial" w:cs="Arial"/>
          <w:color w:val="000000"/>
        </w:rPr>
        <w:t xml:space="preserve">является корпоративный сайт: </w:t>
      </w:r>
      <w:proofErr w:type="spellStart"/>
      <w:r w:rsidRPr="002B477E">
        <w:rPr>
          <w:rFonts w:ascii="Arial" w:hAnsi="Arial" w:cs="Arial"/>
        </w:rPr>
        <w:t>www</w:t>
      </w:r>
      <w:proofErr w:type="spellEnd"/>
      <w:r w:rsidRPr="002B477E">
        <w:rPr>
          <w:rFonts w:ascii="Arial" w:hAnsi="Arial" w:cs="Arial"/>
        </w:rPr>
        <w:t>.</w:t>
      </w:r>
      <w:proofErr w:type="spellStart"/>
      <w:r w:rsidRPr="002B477E">
        <w:rPr>
          <w:rFonts w:ascii="Arial" w:hAnsi="Arial" w:cs="Arial"/>
          <w:lang w:val="en-US"/>
        </w:rPr>
        <w:t>vodokanal</w:t>
      </w:r>
      <w:proofErr w:type="spellEnd"/>
      <w:r w:rsidRPr="002B477E">
        <w:rPr>
          <w:rFonts w:ascii="Arial" w:hAnsi="Arial" w:cs="Arial"/>
        </w:rPr>
        <w:t>-nn.ru.</w:t>
      </w:r>
    </w:p>
    <w:p w:rsidR="00B53E6E" w:rsidRPr="002B477E" w:rsidRDefault="00B53E6E" w:rsidP="005C658F">
      <w:pPr>
        <w:pStyle w:val="a4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B53E6E" w:rsidRPr="002B477E" w:rsidRDefault="00B53E6E" w:rsidP="005C65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color w:val="000000"/>
        </w:rPr>
      </w:pPr>
      <w:r w:rsidRPr="002B477E">
        <w:rPr>
          <w:rStyle w:val="a5"/>
          <w:rFonts w:ascii="Arial" w:hAnsi="Arial" w:cs="Arial"/>
          <w:color w:val="000000"/>
        </w:rPr>
        <w:t>Цель Акции</w:t>
      </w:r>
    </w:p>
    <w:p w:rsidR="00B53E6E" w:rsidRDefault="00484222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484222">
        <w:rPr>
          <w:rFonts w:ascii="Arial" w:hAnsi="Arial" w:cs="Arial"/>
          <w:color w:val="000000"/>
        </w:rPr>
        <w:t>2.1</w:t>
      </w:r>
      <w:r w:rsidR="00832EF6">
        <w:rPr>
          <w:rFonts w:ascii="Arial" w:hAnsi="Arial" w:cs="Arial"/>
          <w:color w:val="000000"/>
        </w:rPr>
        <w:t>.</w:t>
      </w:r>
      <w:r w:rsidR="004F5FBC" w:rsidRPr="002B47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</w:t>
      </w:r>
      <w:r w:rsidR="00832EF6">
        <w:rPr>
          <w:rFonts w:ascii="Arial" w:hAnsi="Arial" w:cs="Arial"/>
          <w:color w:val="000000"/>
        </w:rPr>
        <w:t>шение платежной дисциплины</w:t>
      </w:r>
      <w:r>
        <w:rPr>
          <w:rFonts w:ascii="Arial" w:hAnsi="Arial" w:cs="Arial"/>
          <w:color w:val="000000"/>
        </w:rPr>
        <w:t xml:space="preserve">, сокращение задолженности </w:t>
      </w:r>
      <w:r w:rsidR="004F5FBC" w:rsidRPr="002B477E">
        <w:rPr>
          <w:rFonts w:ascii="Arial" w:hAnsi="Arial" w:cs="Arial"/>
          <w:color w:val="000000"/>
        </w:rPr>
        <w:t>абонентов</w:t>
      </w:r>
      <w:r w:rsidR="007A60C8" w:rsidRPr="002B477E">
        <w:rPr>
          <w:rFonts w:ascii="Arial" w:hAnsi="Arial" w:cs="Arial"/>
          <w:color w:val="000000"/>
        </w:rPr>
        <w:t xml:space="preserve"> - </w:t>
      </w:r>
      <w:r w:rsidR="007A6B37">
        <w:rPr>
          <w:rFonts w:ascii="Arial" w:hAnsi="Arial" w:cs="Arial"/>
          <w:bCs/>
        </w:rPr>
        <w:t xml:space="preserve">физических лиц, </w:t>
      </w:r>
      <w:r w:rsidR="004F5FBC" w:rsidRPr="002B477E">
        <w:rPr>
          <w:rFonts w:ascii="Arial" w:hAnsi="Arial" w:cs="Arial"/>
          <w:bCs/>
        </w:rPr>
        <w:t>потребляющих коммунальные услуги, предоставляемые Организатором</w:t>
      </w:r>
      <w:r w:rsidR="00B53E6E" w:rsidRPr="002B477E">
        <w:rPr>
          <w:rFonts w:ascii="Arial" w:hAnsi="Arial" w:cs="Arial"/>
        </w:rPr>
        <w:t>.</w:t>
      </w:r>
    </w:p>
    <w:p w:rsidR="003C4749" w:rsidRDefault="003C4749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2.2</w:t>
      </w:r>
      <w:r w:rsidR="00832E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Обновление контактных данных </w:t>
      </w:r>
      <w:r w:rsidRPr="002B477E">
        <w:rPr>
          <w:rFonts w:ascii="Arial" w:hAnsi="Arial" w:cs="Arial"/>
          <w:color w:val="000000"/>
        </w:rPr>
        <w:t xml:space="preserve">абонентов - </w:t>
      </w:r>
      <w:r w:rsidRPr="002B477E">
        <w:rPr>
          <w:rFonts w:ascii="Arial" w:hAnsi="Arial" w:cs="Arial"/>
          <w:bCs/>
        </w:rPr>
        <w:t>физических лиц, потребляющих коммунальные услуги, предоставляемые Организатором</w:t>
      </w:r>
      <w:r>
        <w:rPr>
          <w:rFonts w:ascii="Arial" w:hAnsi="Arial" w:cs="Arial"/>
          <w:bCs/>
        </w:rPr>
        <w:t>.</w:t>
      </w:r>
    </w:p>
    <w:p w:rsidR="003C4749" w:rsidRPr="002B477E" w:rsidRDefault="003C4749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2.3</w:t>
      </w:r>
      <w:r w:rsidR="00832EF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Сбор персональных данных </w:t>
      </w:r>
      <w:r w:rsidRPr="002B477E">
        <w:rPr>
          <w:rFonts w:ascii="Arial" w:hAnsi="Arial" w:cs="Arial"/>
          <w:color w:val="000000"/>
        </w:rPr>
        <w:t xml:space="preserve">абонентов - </w:t>
      </w:r>
      <w:r w:rsidRPr="002B477E">
        <w:rPr>
          <w:rFonts w:ascii="Arial" w:hAnsi="Arial" w:cs="Arial"/>
          <w:bCs/>
        </w:rPr>
        <w:t>физических лиц, потребляющих коммунальные услуги, предоставляемые Организатором</w:t>
      </w:r>
      <w:r w:rsidR="00B27954">
        <w:rPr>
          <w:rFonts w:ascii="Arial" w:hAnsi="Arial" w:cs="Arial"/>
          <w:bCs/>
        </w:rPr>
        <w:t>, получение согласия на обработку персональных данных</w:t>
      </w:r>
      <w:r>
        <w:rPr>
          <w:rFonts w:ascii="Arial" w:hAnsi="Arial" w:cs="Arial"/>
          <w:bCs/>
        </w:rPr>
        <w:t>.</w:t>
      </w:r>
    </w:p>
    <w:p w:rsidR="00B53E6E" w:rsidRPr="002B477E" w:rsidRDefault="00B53E6E" w:rsidP="005C658F">
      <w:pPr>
        <w:pStyle w:val="a4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B53E6E" w:rsidRPr="002B477E" w:rsidRDefault="00B53E6E" w:rsidP="005C65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b/>
          <w:bCs/>
          <w:color w:val="000000"/>
        </w:rPr>
      </w:pPr>
      <w:r w:rsidRPr="002B477E">
        <w:rPr>
          <w:rFonts w:ascii="Arial" w:hAnsi="Arial" w:cs="Arial"/>
          <w:b/>
          <w:bCs/>
          <w:color w:val="000000"/>
        </w:rPr>
        <w:t>Сроки проведения Акции</w:t>
      </w:r>
    </w:p>
    <w:p w:rsidR="003C4749" w:rsidRDefault="00B53E6E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color w:val="000000"/>
        </w:rPr>
      </w:pPr>
      <w:r w:rsidRPr="003C4749">
        <w:rPr>
          <w:rFonts w:ascii="Arial" w:hAnsi="Arial" w:cs="Arial"/>
          <w:color w:val="000000"/>
        </w:rPr>
        <w:t xml:space="preserve">Сроки проведения </w:t>
      </w:r>
      <w:r w:rsidR="004F5FBC" w:rsidRPr="003C4749">
        <w:rPr>
          <w:rFonts w:ascii="Arial" w:hAnsi="Arial" w:cs="Arial"/>
          <w:color w:val="000000"/>
        </w:rPr>
        <w:t>А</w:t>
      </w:r>
      <w:r w:rsidRPr="003C4749">
        <w:rPr>
          <w:rFonts w:ascii="Arial" w:hAnsi="Arial" w:cs="Arial"/>
          <w:color w:val="000000"/>
        </w:rPr>
        <w:t>кции: с 01.</w:t>
      </w:r>
      <w:r w:rsidR="003C4749">
        <w:rPr>
          <w:rFonts w:ascii="Arial" w:hAnsi="Arial" w:cs="Arial"/>
          <w:color w:val="000000"/>
        </w:rPr>
        <w:t>05</w:t>
      </w:r>
      <w:r w:rsidR="003C4749" w:rsidRPr="003C4749">
        <w:rPr>
          <w:rFonts w:ascii="Arial" w:hAnsi="Arial" w:cs="Arial"/>
          <w:color w:val="000000"/>
        </w:rPr>
        <w:t>.2020</w:t>
      </w:r>
      <w:r w:rsidR="004F5FBC" w:rsidRPr="003C4749">
        <w:rPr>
          <w:rFonts w:ascii="Arial" w:hAnsi="Arial" w:cs="Arial"/>
          <w:color w:val="000000"/>
        </w:rPr>
        <w:t xml:space="preserve"> </w:t>
      </w:r>
      <w:r w:rsidRPr="003C4749">
        <w:rPr>
          <w:rFonts w:ascii="Arial" w:hAnsi="Arial" w:cs="Arial"/>
          <w:color w:val="000000"/>
        </w:rPr>
        <w:t xml:space="preserve">по </w:t>
      </w:r>
      <w:r w:rsidR="004F5FBC" w:rsidRPr="003C4749">
        <w:rPr>
          <w:rFonts w:ascii="Arial" w:hAnsi="Arial" w:cs="Arial"/>
          <w:color w:val="000000"/>
        </w:rPr>
        <w:t>31</w:t>
      </w:r>
      <w:r w:rsidR="002A36EA">
        <w:rPr>
          <w:rFonts w:ascii="Arial" w:hAnsi="Arial" w:cs="Arial"/>
          <w:color w:val="000000"/>
        </w:rPr>
        <w:t>.</w:t>
      </w:r>
      <w:r w:rsidR="002A36EA" w:rsidRPr="002A36EA">
        <w:rPr>
          <w:rFonts w:ascii="Arial" w:hAnsi="Arial" w:cs="Arial"/>
          <w:color w:val="000000"/>
        </w:rPr>
        <w:t>08</w:t>
      </w:r>
      <w:r w:rsidR="002A36EA">
        <w:rPr>
          <w:rFonts w:ascii="Arial" w:hAnsi="Arial" w:cs="Arial"/>
          <w:color w:val="000000"/>
        </w:rPr>
        <w:t>.2020</w:t>
      </w:r>
      <w:r w:rsidR="004F5FBC" w:rsidRPr="003C4749">
        <w:rPr>
          <w:rFonts w:ascii="Arial" w:hAnsi="Arial" w:cs="Arial"/>
          <w:color w:val="000000"/>
        </w:rPr>
        <w:t xml:space="preserve"> </w:t>
      </w:r>
      <w:r w:rsidRPr="003C4749">
        <w:rPr>
          <w:rFonts w:ascii="Arial" w:hAnsi="Arial" w:cs="Arial"/>
          <w:color w:val="000000"/>
        </w:rPr>
        <w:t>включительно.</w:t>
      </w:r>
      <w:r w:rsidR="003C4749" w:rsidRPr="003C4749">
        <w:rPr>
          <w:rFonts w:ascii="Arial" w:hAnsi="Arial" w:cs="Arial"/>
          <w:color w:val="000000"/>
        </w:rPr>
        <w:t xml:space="preserve"> </w:t>
      </w:r>
    </w:p>
    <w:p w:rsidR="00B53E6E" w:rsidRPr="003C4749" w:rsidRDefault="00B53E6E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color w:val="000000"/>
        </w:rPr>
      </w:pPr>
      <w:r w:rsidRPr="003C4749">
        <w:rPr>
          <w:rFonts w:ascii="Arial" w:hAnsi="Arial" w:cs="Arial"/>
          <w:color w:val="000000"/>
        </w:rPr>
        <w:t>Сроки информационного сопровождения Акции: с 01</w:t>
      </w:r>
      <w:r w:rsidR="004F5FBC" w:rsidRPr="003C4749">
        <w:rPr>
          <w:rFonts w:ascii="Arial" w:hAnsi="Arial" w:cs="Arial"/>
          <w:color w:val="000000"/>
        </w:rPr>
        <w:t>.0</w:t>
      </w:r>
      <w:r w:rsidR="0041166F">
        <w:rPr>
          <w:rFonts w:ascii="Arial" w:hAnsi="Arial" w:cs="Arial"/>
          <w:color w:val="000000"/>
        </w:rPr>
        <w:t>5</w:t>
      </w:r>
      <w:r w:rsidR="004F5FBC" w:rsidRPr="003C4749">
        <w:rPr>
          <w:rFonts w:ascii="Arial" w:hAnsi="Arial" w:cs="Arial"/>
          <w:color w:val="000000"/>
        </w:rPr>
        <w:t>.</w:t>
      </w:r>
      <w:r w:rsidR="0041166F">
        <w:rPr>
          <w:rFonts w:ascii="Arial" w:hAnsi="Arial" w:cs="Arial"/>
          <w:color w:val="000000"/>
        </w:rPr>
        <w:t>2020</w:t>
      </w:r>
      <w:r w:rsidR="002F7AA7" w:rsidRPr="003C4749">
        <w:rPr>
          <w:rFonts w:ascii="Arial" w:hAnsi="Arial" w:cs="Arial"/>
          <w:color w:val="000000"/>
        </w:rPr>
        <w:t xml:space="preserve"> </w:t>
      </w:r>
      <w:r w:rsidRPr="003C4749">
        <w:rPr>
          <w:rFonts w:ascii="Arial" w:hAnsi="Arial" w:cs="Arial"/>
          <w:color w:val="000000"/>
        </w:rPr>
        <w:t xml:space="preserve"> по </w:t>
      </w:r>
      <w:r w:rsidR="00DA2326" w:rsidRPr="007F5A9B">
        <w:rPr>
          <w:rFonts w:ascii="Arial" w:hAnsi="Arial" w:cs="Arial"/>
          <w:color w:val="000000"/>
        </w:rPr>
        <w:t>20</w:t>
      </w:r>
      <w:r w:rsidR="002A36EA" w:rsidRPr="007F5A9B">
        <w:rPr>
          <w:rFonts w:ascii="Arial" w:hAnsi="Arial" w:cs="Arial"/>
          <w:color w:val="000000"/>
        </w:rPr>
        <w:t>.09</w:t>
      </w:r>
      <w:r w:rsidR="004F5FBC" w:rsidRPr="007F5A9B">
        <w:rPr>
          <w:rFonts w:ascii="Arial" w:hAnsi="Arial" w:cs="Arial"/>
          <w:color w:val="000000"/>
        </w:rPr>
        <w:t>.</w:t>
      </w:r>
      <w:r w:rsidR="002A36EA" w:rsidRPr="007F5A9B">
        <w:rPr>
          <w:rFonts w:ascii="Arial" w:hAnsi="Arial" w:cs="Arial"/>
          <w:color w:val="000000"/>
        </w:rPr>
        <w:t>2020</w:t>
      </w:r>
      <w:r w:rsidR="002F7AA7" w:rsidRPr="003C4749">
        <w:rPr>
          <w:rFonts w:ascii="Arial" w:hAnsi="Arial" w:cs="Arial"/>
          <w:color w:val="000000"/>
        </w:rPr>
        <w:t xml:space="preserve"> </w:t>
      </w:r>
      <w:r w:rsidR="004F5FBC" w:rsidRPr="003C4749">
        <w:rPr>
          <w:rFonts w:ascii="Arial" w:hAnsi="Arial" w:cs="Arial"/>
          <w:color w:val="000000"/>
        </w:rPr>
        <w:t xml:space="preserve"> включительно.</w:t>
      </w:r>
    </w:p>
    <w:p w:rsidR="009F593A" w:rsidRPr="002B477E" w:rsidRDefault="009F593A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</w:rPr>
      </w:pPr>
      <w:r w:rsidRPr="002B477E">
        <w:rPr>
          <w:rFonts w:ascii="Arial" w:hAnsi="Arial" w:cs="Arial"/>
        </w:rPr>
        <w:t>Организатор имеет право изменить сроки и условия проведения Акции.</w:t>
      </w:r>
    </w:p>
    <w:p w:rsidR="004F5FBC" w:rsidRPr="002B477E" w:rsidRDefault="004F5FBC" w:rsidP="005C658F">
      <w:pPr>
        <w:pStyle w:val="a4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627C6B" w:rsidRPr="002B477E" w:rsidRDefault="00627C6B" w:rsidP="005C65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000000"/>
        </w:rPr>
      </w:pPr>
      <w:r w:rsidRPr="002B477E">
        <w:rPr>
          <w:rFonts w:ascii="Arial" w:hAnsi="Arial" w:cs="Arial"/>
          <w:b/>
          <w:bCs/>
          <w:color w:val="000000"/>
        </w:rPr>
        <w:t>Условия участия в Акции</w:t>
      </w:r>
    </w:p>
    <w:p w:rsidR="00511890" w:rsidRDefault="00627C6B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>Участником Акции может быть</w:t>
      </w:r>
      <w:r w:rsidR="00511890">
        <w:rPr>
          <w:rFonts w:ascii="Arial" w:hAnsi="Arial" w:cs="Arial"/>
          <w:color w:val="000000"/>
        </w:rPr>
        <w:t>:</w:t>
      </w:r>
    </w:p>
    <w:p w:rsidR="00511890" w:rsidRDefault="00511890" w:rsidP="00511890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-</w:t>
      </w:r>
      <w:r w:rsidR="00627C6B" w:rsidRPr="002B477E">
        <w:rPr>
          <w:rFonts w:ascii="Arial" w:hAnsi="Arial" w:cs="Arial"/>
          <w:color w:val="000000"/>
        </w:rPr>
        <w:t xml:space="preserve"> </w:t>
      </w:r>
      <w:r w:rsidR="00627C6B" w:rsidRPr="002B477E">
        <w:rPr>
          <w:rFonts w:ascii="Arial" w:hAnsi="Arial" w:cs="Arial"/>
          <w:bCs/>
        </w:rPr>
        <w:t>физическое лицо - собственник или наниматель жилого помещения в многоквартирном доме, жилом доме или домовладении</w:t>
      </w:r>
      <w:r>
        <w:rPr>
          <w:rFonts w:ascii="Arial" w:hAnsi="Arial" w:cs="Arial"/>
          <w:bCs/>
        </w:rPr>
        <w:t xml:space="preserve">, с которым у Организатора заключен прямой договор </w:t>
      </w:r>
      <w:proofErr w:type="spellStart"/>
      <w:r>
        <w:rPr>
          <w:rFonts w:ascii="Arial" w:hAnsi="Arial" w:cs="Arial"/>
          <w:bCs/>
        </w:rPr>
        <w:t>ресурсоснабжения</w:t>
      </w:r>
      <w:proofErr w:type="spellEnd"/>
      <w:r>
        <w:rPr>
          <w:rFonts w:ascii="Arial" w:hAnsi="Arial" w:cs="Arial"/>
          <w:bCs/>
        </w:rPr>
        <w:t>;</w:t>
      </w:r>
    </w:p>
    <w:p w:rsidR="00CF36BE" w:rsidRDefault="00511890" w:rsidP="00511890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592E72" w:rsidRPr="00592E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потребитель, с которым Организатор работает на</w:t>
      </w:r>
      <w:r w:rsidR="00CF36BE">
        <w:rPr>
          <w:rFonts w:ascii="Arial" w:hAnsi="Arial" w:cs="Arial"/>
          <w:bCs/>
        </w:rPr>
        <w:t xml:space="preserve"> основании агентского договора;</w:t>
      </w:r>
    </w:p>
    <w:p w:rsidR="00F65577" w:rsidRDefault="00CF36BE" w:rsidP="00511890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2B477E">
        <w:rPr>
          <w:rFonts w:ascii="Arial" w:hAnsi="Arial" w:cs="Arial"/>
          <w:bCs/>
        </w:rPr>
        <w:t>физическое лицо - собственник или наниматель жилого помещения в многоквартирном доме, жилом доме или домовладении</w:t>
      </w:r>
      <w:r>
        <w:rPr>
          <w:rFonts w:ascii="Arial" w:hAnsi="Arial" w:cs="Arial"/>
          <w:bCs/>
        </w:rPr>
        <w:t xml:space="preserve"> </w:t>
      </w:r>
      <w:r w:rsidR="00592E72">
        <w:rPr>
          <w:rFonts w:ascii="Arial" w:hAnsi="Arial" w:cs="Arial"/>
          <w:bCs/>
        </w:rPr>
        <w:t xml:space="preserve">как </w:t>
      </w:r>
      <w:r w:rsidR="00592E72" w:rsidRPr="002B477E">
        <w:rPr>
          <w:rFonts w:ascii="Arial" w:hAnsi="Arial" w:cs="Arial"/>
          <w:bCs/>
        </w:rPr>
        <w:t xml:space="preserve">потребляющий коммунальные ресурсы, предоставляемые Организатором, </w:t>
      </w:r>
      <w:r w:rsidR="00592E72">
        <w:rPr>
          <w:rFonts w:ascii="Arial" w:hAnsi="Arial" w:cs="Arial"/>
          <w:bCs/>
        </w:rPr>
        <w:t xml:space="preserve">так и не получающий услуги в настоящее время  от Организатора, но имеющий задолженность перед </w:t>
      </w:r>
      <w:proofErr w:type="gramStart"/>
      <w:r w:rsidR="00592E72">
        <w:rPr>
          <w:rFonts w:ascii="Arial" w:hAnsi="Arial" w:cs="Arial"/>
          <w:bCs/>
        </w:rPr>
        <w:t>Организатором</w:t>
      </w:r>
      <w:proofErr w:type="gramEnd"/>
      <w:r w:rsidR="00592E72">
        <w:rPr>
          <w:rFonts w:ascii="Arial" w:hAnsi="Arial" w:cs="Arial"/>
          <w:bCs/>
        </w:rPr>
        <w:t xml:space="preserve"> </w:t>
      </w:r>
      <w:r w:rsidR="00511890">
        <w:rPr>
          <w:rFonts w:ascii="Arial" w:hAnsi="Arial" w:cs="Arial"/>
          <w:bCs/>
        </w:rPr>
        <w:t xml:space="preserve">в том числе </w:t>
      </w:r>
      <w:r w:rsidR="00592E72">
        <w:rPr>
          <w:rFonts w:ascii="Arial" w:hAnsi="Arial" w:cs="Arial"/>
          <w:bCs/>
        </w:rPr>
        <w:t>по договору уступки права (требования),</w:t>
      </w:r>
      <w:r w:rsidR="00AE6E3A" w:rsidRPr="002B477E">
        <w:rPr>
          <w:rFonts w:ascii="Arial" w:hAnsi="Arial" w:cs="Arial"/>
          <w:bCs/>
        </w:rPr>
        <w:t xml:space="preserve"> </w:t>
      </w:r>
      <w:r w:rsidR="00F65577">
        <w:rPr>
          <w:rFonts w:ascii="Arial" w:hAnsi="Arial" w:cs="Arial"/>
          <w:bCs/>
        </w:rPr>
        <w:t>исключая потребителей, для которых производят начисление, выставление счетов на оплату коммунальных услуг УК/ТСЖ/ЖСК;</w:t>
      </w:r>
    </w:p>
    <w:p w:rsidR="00F65577" w:rsidRDefault="00F65577" w:rsidP="00511890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9C4D73" w:rsidRPr="002B477E">
        <w:rPr>
          <w:rFonts w:ascii="Arial" w:hAnsi="Arial" w:cs="Arial"/>
          <w:bCs/>
        </w:rPr>
        <w:t xml:space="preserve"> третье лицо</w:t>
      </w:r>
      <w:r w:rsidR="002E4822" w:rsidRPr="002B477E">
        <w:rPr>
          <w:rFonts w:ascii="Arial" w:hAnsi="Arial" w:cs="Arial"/>
          <w:bCs/>
        </w:rPr>
        <w:t>,</w:t>
      </w:r>
    </w:p>
    <w:p w:rsidR="00627C6B" w:rsidRPr="002B477E" w:rsidRDefault="009C4D73" w:rsidP="00F65577">
      <w:pPr>
        <w:pStyle w:val="a4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bCs/>
        </w:rPr>
        <w:t xml:space="preserve"> </w:t>
      </w:r>
      <w:r w:rsidR="00AE6E3A" w:rsidRPr="002B477E">
        <w:rPr>
          <w:rFonts w:ascii="Arial" w:hAnsi="Arial" w:cs="Arial"/>
          <w:bCs/>
        </w:rPr>
        <w:t xml:space="preserve">и получающий </w:t>
      </w:r>
      <w:r w:rsidR="0066765A" w:rsidRPr="002B477E">
        <w:rPr>
          <w:rFonts w:ascii="Arial" w:hAnsi="Arial" w:cs="Arial"/>
          <w:bCs/>
        </w:rPr>
        <w:t xml:space="preserve">на свое имя </w:t>
      </w:r>
      <w:r w:rsidR="00AE6E3A" w:rsidRPr="002B477E">
        <w:rPr>
          <w:rFonts w:ascii="Arial" w:hAnsi="Arial" w:cs="Arial"/>
          <w:bCs/>
        </w:rPr>
        <w:t xml:space="preserve">единую квитанцию, формируемую и доставляемую ООО «Центр-СБК» </w:t>
      </w:r>
      <w:r w:rsidR="00703552" w:rsidRPr="002B477E">
        <w:rPr>
          <w:rFonts w:ascii="Arial" w:hAnsi="Arial" w:cs="Arial"/>
          <w:bCs/>
        </w:rPr>
        <w:t>(</w:t>
      </w:r>
      <w:r w:rsidR="0085565B" w:rsidRPr="002B477E">
        <w:rPr>
          <w:rFonts w:ascii="Arial" w:hAnsi="Arial" w:cs="Arial"/>
          <w:bCs/>
        </w:rPr>
        <w:t>далее -</w:t>
      </w:r>
      <w:r w:rsidR="00703552" w:rsidRPr="002B477E">
        <w:rPr>
          <w:rFonts w:ascii="Arial" w:hAnsi="Arial" w:cs="Arial"/>
          <w:bCs/>
        </w:rPr>
        <w:t xml:space="preserve"> Абонент)</w:t>
      </w:r>
      <w:r w:rsidR="00627C6B" w:rsidRPr="002B477E">
        <w:rPr>
          <w:rFonts w:ascii="Arial" w:hAnsi="Arial" w:cs="Arial"/>
          <w:bCs/>
        </w:rPr>
        <w:t>.</w:t>
      </w:r>
    </w:p>
    <w:p w:rsidR="00A123BB" w:rsidRPr="002B477E" w:rsidRDefault="00F740F2" w:rsidP="00A123B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2B477E">
        <w:rPr>
          <w:rFonts w:ascii="Arial" w:hAnsi="Arial" w:cs="Arial"/>
          <w:color w:val="000000"/>
        </w:rPr>
        <w:t>А</w:t>
      </w:r>
      <w:r w:rsidR="00AD5738" w:rsidRPr="002B477E">
        <w:rPr>
          <w:rFonts w:ascii="Arial" w:hAnsi="Arial" w:cs="Arial"/>
          <w:color w:val="000000"/>
        </w:rPr>
        <w:t xml:space="preserve">бонент должен </w:t>
      </w:r>
      <w:r w:rsidR="00B04761" w:rsidRPr="002B477E">
        <w:rPr>
          <w:rFonts w:ascii="Arial" w:hAnsi="Arial" w:cs="Arial"/>
          <w:bCs/>
        </w:rPr>
        <w:t>в</w:t>
      </w:r>
      <w:r w:rsidR="0041166F">
        <w:rPr>
          <w:rFonts w:ascii="Arial" w:hAnsi="Arial" w:cs="Arial"/>
          <w:color w:val="000000"/>
        </w:rPr>
        <w:t xml:space="preserve"> период дейс</w:t>
      </w:r>
      <w:r w:rsidR="002127DA">
        <w:rPr>
          <w:rFonts w:ascii="Arial" w:hAnsi="Arial" w:cs="Arial"/>
          <w:color w:val="000000"/>
        </w:rPr>
        <w:t>твия акции с 01.05.2020 по 31.08</w:t>
      </w:r>
      <w:r w:rsidR="0041166F">
        <w:rPr>
          <w:rFonts w:ascii="Arial" w:hAnsi="Arial" w:cs="Arial"/>
          <w:color w:val="000000"/>
        </w:rPr>
        <w:t>.2020</w:t>
      </w:r>
      <w:r w:rsidR="002F7AA7">
        <w:rPr>
          <w:rFonts w:ascii="Arial" w:hAnsi="Arial" w:cs="Arial"/>
          <w:color w:val="000000"/>
        </w:rPr>
        <w:t xml:space="preserve"> </w:t>
      </w:r>
      <w:r w:rsidR="00B04761" w:rsidRPr="002B477E">
        <w:rPr>
          <w:rFonts w:ascii="Arial" w:hAnsi="Arial" w:cs="Arial"/>
          <w:color w:val="000000"/>
        </w:rPr>
        <w:t xml:space="preserve">включительно </w:t>
      </w:r>
      <w:r w:rsidR="00AD5738" w:rsidRPr="002B477E">
        <w:rPr>
          <w:rFonts w:ascii="Arial" w:hAnsi="Arial" w:cs="Arial"/>
          <w:color w:val="000000"/>
        </w:rPr>
        <w:t xml:space="preserve">полностью оплатить имеющуюся задолженность по оплате </w:t>
      </w:r>
      <w:r w:rsidR="00AD5738" w:rsidRPr="002B477E">
        <w:rPr>
          <w:rFonts w:ascii="Arial" w:hAnsi="Arial" w:cs="Arial"/>
          <w:bCs/>
        </w:rPr>
        <w:t>коммунальных услуг, предоставленных ему Организатором</w:t>
      </w:r>
      <w:r w:rsidRPr="002B477E">
        <w:rPr>
          <w:rFonts w:ascii="Arial" w:hAnsi="Arial" w:cs="Arial"/>
          <w:bCs/>
        </w:rPr>
        <w:t>,</w:t>
      </w:r>
      <w:r w:rsidR="00DA48D5" w:rsidRPr="00DA48D5">
        <w:rPr>
          <w:rFonts w:ascii="Arial" w:hAnsi="Arial" w:cs="Arial"/>
          <w:bCs/>
        </w:rPr>
        <w:t xml:space="preserve"> </w:t>
      </w:r>
      <w:r w:rsidR="00DA48D5">
        <w:rPr>
          <w:rFonts w:ascii="Arial" w:hAnsi="Arial" w:cs="Arial"/>
          <w:bCs/>
        </w:rPr>
        <w:t xml:space="preserve">а в случае прямого договора </w:t>
      </w:r>
      <w:proofErr w:type="spellStart"/>
      <w:r w:rsidR="00DA48D5">
        <w:rPr>
          <w:rFonts w:ascii="Arial" w:hAnsi="Arial" w:cs="Arial"/>
          <w:bCs/>
        </w:rPr>
        <w:t>ресурсоснабжения</w:t>
      </w:r>
      <w:proofErr w:type="spellEnd"/>
      <w:r w:rsidR="00DA48D5">
        <w:rPr>
          <w:rFonts w:ascii="Arial" w:hAnsi="Arial" w:cs="Arial"/>
          <w:bCs/>
        </w:rPr>
        <w:t xml:space="preserve"> Организатора с потребителем также оплатить начисления за </w:t>
      </w:r>
      <w:r w:rsidR="00DA48D5">
        <w:rPr>
          <w:rFonts w:ascii="Arial" w:hAnsi="Arial" w:cs="Arial"/>
          <w:bCs/>
        </w:rPr>
        <w:lastRenderedPageBreak/>
        <w:t>последний расчетный месяц по единой квитанции ООО «Центр-СБК»,</w:t>
      </w:r>
      <w:r w:rsidR="00B04761" w:rsidRPr="002B477E">
        <w:rPr>
          <w:rFonts w:ascii="Arial" w:hAnsi="Arial" w:cs="Arial"/>
          <w:bCs/>
        </w:rPr>
        <w:t xml:space="preserve"> </w:t>
      </w:r>
      <w:r w:rsidR="00EA49DE" w:rsidRPr="002B477E">
        <w:rPr>
          <w:rFonts w:ascii="Arial" w:hAnsi="Arial" w:cs="Arial"/>
          <w:bCs/>
        </w:rPr>
        <w:t xml:space="preserve">сформированной </w:t>
      </w:r>
      <w:r w:rsidR="00BA0651" w:rsidRPr="002B477E">
        <w:rPr>
          <w:rFonts w:ascii="Arial" w:hAnsi="Arial" w:cs="Arial"/>
          <w:bCs/>
        </w:rPr>
        <w:t xml:space="preserve">за последний расчетный период </w:t>
      </w:r>
      <w:r w:rsidR="00EA49DE" w:rsidRPr="002B477E">
        <w:rPr>
          <w:rFonts w:ascii="Arial" w:hAnsi="Arial" w:cs="Arial"/>
          <w:bCs/>
        </w:rPr>
        <w:t xml:space="preserve">только </w:t>
      </w:r>
      <w:r w:rsidR="00BC44E0" w:rsidRPr="002B477E">
        <w:rPr>
          <w:rFonts w:ascii="Arial" w:hAnsi="Arial" w:cs="Arial"/>
          <w:bCs/>
        </w:rPr>
        <w:t xml:space="preserve">за </w:t>
      </w:r>
      <w:r w:rsidR="00EA49DE" w:rsidRPr="002B477E">
        <w:rPr>
          <w:rFonts w:ascii="Arial" w:hAnsi="Arial" w:cs="Arial"/>
          <w:bCs/>
        </w:rPr>
        <w:t>услуги, предоставляемые Организатором</w:t>
      </w:r>
      <w:r w:rsidRPr="002B477E">
        <w:rPr>
          <w:rFonts w:ascii="Arial" w:hAnsi="Arial" w:cs="Arial"/>
          <w:color w:val="000000"/>
        </w:rPr>
        <w:t>.</w:t>
      </w:r>
      <w:proofErr w:type="gramEnd"/>
    </w:p>
    <w:p w:rsidR="0085565B" w:rsidRPr="002B477E" w:rsidRDefault="002F235E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>Для участия в акции А</w:t>
      </w:r>
      <w:r w:rsidR="00F740F2" w:rsidRPr="002B477E">
        <w:rPr>
          <w:rFonts w:ascii="Arial" w:hAnsi="Arial" w:cs="Arial"/>
          <w:color w:val="000000"/>
        </w:rPr>
        <w:t xml:space="preserve">бонент </w:t>
      </w:r>
      <w:r w:rsidR="00B135D9" w:rsidRPr="002B477E">
        <w:rPr>
          <w:rFonts w:ascii="Arial" w:hAnsi="Arial" w:cs="Arial"/>
          <w:color w:val="000000"/>
        </w:rPr>
        <w:t xml:space="preserve">должен </w:t>
      </w:r>
      <w:r w:rsidR="001A6A20">
        <w:rPr>
          <w:rFonts w:ascii="Arial" w:hAnsi="Arial" w:cs="Arial"/>
          <w:color w:val="000000"/>
        </w:rPr>
        <w:t xml:space="preserve">в период с 01.05.2020 </w:t>
      </w:r>
      <w:r w:rsidR="00C60328">
        <w:rPr>
          <w:rFonts w:ascii="Arial" w:hAnsi="Arial" w:cs="Arial"/>
          <w:color w:val="000000"/>
        </w:rPr>
        <w:t>по 20</w:t>
      </w:r>
      <w:r w:rsidR="00A4729E">
        <w:rPr>
          <w:rFonts w:ascii="Arial" w:hAnsi="Arial" w:cs="Arial"/>
          <w:color w:val="000000"/>
        </w:rPr>
        <w:t>.09</w:t>
      </w:r>
      <w:r w:rsidR="00AB4462">
        <w:rPr>
          <w:rFonts w:ascii="Arial" w:hAnsi="Arial" w:cs="Arial"/>
          <w:color w:val="000000"/>
        </w:rPr>
        <w:t>.2020</w:t>
      </w:r>
      <w:r w:rsidR="002F7AA7">
        <w:rPr>
          <w:rFonts w:ascii="Arial" w:hAnsi="Arial" w:cs="Arial"/>
          <w:color w:val="000000"/>
        </w:rPr>
        <w:t xml:space="preserve"> </w:t>
      </w:r>
      <w:r w:rsidR="00B135D9" w:rsidRPr="002B477E">
        <w:rPr>
          <w:rFonts w:ascii="Arial" w:hAnsi="Arial" w:cs="Arial"/>
          <w:color w:val="000000"/>
        </w:rPr>
        <w:t xml:space="preserve">обратиться </w:t>
      </w:r>
      <w:r w:rsidR="00F740F2" w:rsidRPr="002B477E">
        <w:rPr>
          <w:rFonts w:ascii="Arial" w:hAnsi="Arial" w:cs="Arial"/>
          <w:color w:val="000000"/>
        </w:rPr>
        <w:t xml:space="preserve">в Центр по работе с абонентами </w:t>
      </w:r>
      <w:r w:rsidR="00CF3B48" w:rsidRPr="002B477E">
        <w:rPr>
          <w:rFonts w:ascii="Arial" w:hAnsi="Arial" w:cs="Arial"/>
          <w:color w:val="000000"/>
        </w:rPr>
        <w:t xml:space="preserve">(далее - ЦРА) </w:t>
      </w:r>
      <w:r w:rsidR="00F740F2" w:rsidRPr="002B477E">
        <w:rPr>
          <w:rFonts w:ascii="Arial" w:hAnsi="Arial" w:cs="Arial"/>
          <w:color w:val="000000"/>
        </w:rPr>
        <w:t xml:space="preserve">(адрес: г. Нижний Новгород, ул. </w:t>
      </w:r>
      <w:proofErr w:type="spellStart"/>
      <w:r w:rsidR="00F740F2" w:rsidRPr="002B477E">
        <w:rPr>
          <w:rFonts w:ascii="Arial" w:hAnsi="Arial" w:cs="Arial"/>
          <w:color w:val="000000"/>
        </w:rPr>
        <w:t>Политбойцов</w:t>
      </w:r>
      <w:proofErr w:type="spellEnd"/>
      <w:r w:rsidR="00F740F2" w:rsidRPr="002B477E">
        <w:rPr>
          <w:rFonts w:ascii="Arial" w:hAnsi="Arial" w:cs="Arial"/>
          <w:color w:val="000000"/>
        </w:rPr>
        <w:t>, д.21А</w:t>
      </w:r>
      <w:r w:rsidR="00DB5FAD">
        <w:rPr>
          <w:rFonts w:ascii="Arial" w:hAnsi="Arial" w:cs="Arial"/>
          <w:color w:val="000000"/>
        </w:rPr>
        <w:t>), Управление АО «Нижегородский водоканал» (адрес: г.</w:t>
      </w:r>
      <w:r w:rsidR="00253F7E">
        <w:rPr>
          <w:rFonts w:ascii="Arial" w:hAnsi="Arial" w:cs="Arial"/>
          <w:color w:val="000000"/>
        </w:rPr>
        <w:t xml:space="preserve"> </w:t>
      </w:r>
      <w:r w:rsidR="00DB5FAD">
        <w:rPr>
          <w:rFonts w:ascii="Arial" w:hAnsi="Arial" w:cs="Arial"/>
          <w:color w:val="000000"/>
        </w:rPr>
        <w:t xml:space="preserve">Нижний Новгород, </w:t>
      </w:r>
      <w:r w:rsidR="00591B4D">
        <w:rPr>
          <w:rFonts w:ascii="Arial" w:hAnsi="Arial" w:cs="Arial"/>
          <w:color w:val="000000"/>
        </w:rPr>
        <w:t xml:space="preserve">ул. </w:t>
      </w:r>
      <w:proofErr w:type="gramStart"/>
      <w:r w:rsidR="00591B4D">
        <w:rPr>
          <w:rFonts w:ascii="Arial" w:hAnsi="Arial" w:cs="Arial"/>
          <w:color w:val="000000"/>
        </w:rPr>
        <w:t>Керченская</w:t>
      </w:r>
      <w:proofErr w:type="gramEnd"/>
      <w:r w:rsidR="00591B4D">
        <w:rPr>
          <w:rFonts w:ascii="Arial" w:hAnsi="Arial" w:cs="Arial"/>
          <w:color w:val="000000"/>
        </w:rPr>
        <w:t>, д. 15А</w:t>
      </w:r>
      <w:r w:rsidR="00F740F2" w:rsidRPr="002B477E">
        <w:rPr>
          <w:rFonts w:ascii="Arial" w:hAnsi="Arial" w:cs="Arial"/>
          <w:color w:val="000000"/>
        </w:rPr>
        <w:t>) с</w:t>
      </w:r>
      <w:r w:rsidR="0085565B" w:rsidRPr="002B477E">
        <w:rPr>
          <w:rFonts w:ascii="Arial" w:hAnsi="Arial" w:cs="Arial"/>
          <w:color w:val="000000"/>
        </w:rPr>
        <w:t>:</w:t>
      </w:r>
    </w:p>
    <w:p w:rsidR="0085565B" w:rsidRPr="002B477E" w:rsidRDefault="00906AD0" w:rsidP="005C658F">
      <w:pPr>
        <w:pStyle w:val="a4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 xml:space="preserve">- </w:t>
      </w:r>
      <w:r w:rsidR="00F740F2" w:rsidRPr="002B477E">
        <w:rPr>
          <w:rFonts w:ascii="Arial" w:hAnsi="Arial" w:cs="Arial"/>
          <w:color w:val="000000"/>
        </w:rPr>
        <w:t xml:space="preserve">письменным заявлением </w:t>
      </w:r>
      <w:r w:rsidR="00B135D9" w:rsidRPr="002B477E">
        <w:rPr>
          <w:rFonts w:ascii="Arial" w:hAnsi="Arial" w:cs="Arial"/>
          <w:color w:val="000000"/>
        </w:rPr>
        <w:t>о</w:t>
      </w:r>
      <w:r w:rsidR="00C85A2B" w:rsidRPr="002B477E">
        <w:rPr>
          <w:rFonts w:ascii="Arial" w:hAnsi="Arial" w:cs="Arial"/>
          <w:color w:val="000000"/>
        </w:rPr>
        <w:t>б</w:t>
      </w:r>
      <w:r w:rsidR="00B135D9" w:rsidRPr="002B477E">
        <w:rPr>
          <w:rFonts w:ascii="Arial" w:hAnsi="Arial" w:cs="Arial"/>
          <w:color w:val="000000"/>
        </w:rPr>
        <w:t xml:space="preserve"> участии в акции</w:t>
      </w:r>
      <w:r w:rsidR="00101D89" w:rsidRPr="002B477E">
        <w:rPr>
          <w:rFonts w:ascii="Arial" w:hAnsi="Arial" w:cs="Arial"/>
          <w:color w:val="000000"/>
        </w:rPr>
        <w:t xml:space="preserve">. </w:t>
      </w:r>
      <w:r w:rsidR="00101D89" w:rsidRPr="002B477E">
        <w:rPr>
          <w:rFonts w:ascii="Arial" w:hAnsi="Arial" w:cs="Arial"/>
        </w:rPr>
        <w:t>Форма заявления абонента об участии в Акции</w:t>
      </w:r>
      <w:r w:rsidR="007A6B37">
        <w:rPr>
          <w:rFonts w:ascii="Arial" w:hAnsi="Arial" w:cs="Arial"/>
        </w:rPr>
        <w:t>. Согласие на обработку персональных данных является о</w:t>
      </w:r>
      <w:r w:rsidR="009523A0">
        <w:rPr>
          <w:rFonts w:ascii="Arial" w:hAnsi="Arial" w:cs="Arial"/>
        </w:rPr>
        <w:t>бязательным условием участия в А</w:t>
      </w:r>
      <w:r w:rsidR="007A6B37">
        <w:rPr>
          <w:rFonts w:ascii="Arial" w:hAnsi="Arial" w:cs="Arial"/>
        </w:rPr>
        <w:t>кции</w:t>
      </w:r>
      <w:r w:rsidR="009523A0">
        <w:rPr>
          <w:rFonts w:ascii="Arial" w:hAnsi="Arial" w:cs="Arial"/>
        </w:rPr>
        <w:t xml:space="preserve"> (</w:t>
      </w:r>
      <w:r w:rsidR="00101D89" w:rsidRPr="002B477E">
        <w:rPr>
          <w:rFonts w:ascii="Arial" w:hAnsi="Arial" w:cs="Arial"/>
        </w:rPr>
        <w:t>Приложение 1</w:t>
      </w:r>
      <w:r w:rsidR="009523A0">
        <w:rPr>
          <w:rFonts w:ascii="Arial" w:hAnsi="Arial" w:cs="Arial"/>
        </w:rPr>
        <w:t>)</w:t>
      </w:r>
      <w:r w:rsidR="0085565B" w:rsidRPr="002B477E">
        <w:rPr>
          <w:rFonts w:ascii="Arial" w:hAnsi="Arial" w:cs="Arial"/>
          <w:color w:val="000000"/>
        </w:rPr>
        <w:t>;</w:t>
      </w:r>
    </w:p>
    <w:p w:rsidR="0085565B" w:rsidRPr="002B477E" w:rsidRDefault="00906AD0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 xml:space="preserve">- </w:t>
      </w:r>
      <w:r w:rsidR="00B135D9" w:rsidRPr="002B477E">
        <w:rPr>
          <w:rFonts w:ascii="Arial" w:hAnsi="Arial" w:cs="Arial"/>
          <w:color w:val="000000"/>
        </w:rPr>
        <w:t>копи</w:t>
      </w:r>
      <w:r w:rsidR="0085565B" w:rsidRPr="002B477E">
        <w:rPr>
          <w:rFonts w:ascii="Arial" w:hAnsi="Arial" w:cs="Arial"/>
          <w:color w:val="000000"/>
        </w:rPr>
        <w:t>ей</w:t>
      </w:r>
      <w:r w:rsidR="00B135D9" w:rsidRPr="002B477E">
        <w:rPr>
          <w:rFonts w:ascii="Arial" w:hAnsi="Arial" w:cs="Arial"/>
          <w:color w:val="000000"/>
        </w:rPr>
        <w:t xml:space="preserve"> паспорта</w:t>
      </w:r>
      <w:r w:rsidR="0085565B" w:rsidRPr="002B477E">
        <w:rPr>
          <w:rFonts w:ascii="Arial" w:hAnsi="Arial" w:cs="Arial"/>
          <w:color w:val="000000"/>
        </w:rPr>
        <w:t xml:space="preserve"> или иного документа, удостоверяющего личность Абонента;</w:t>
      </w:r>
    </w:p>
    <w:p w:rsidR="00F740F2" w:rsidRPr="002B477E" w:rsidRDefault="00906AD0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 xml:space="preserve">- </w:t>
      </w:r>
      <w:r w:rsidR="00BA0651" w:rsidRPr="002B477E">
        <w:rPr>
          <w:rFonts w:ascii="Arial" w:hAnsi="Arial" w:cs="Arial"/>
          <w:color w:val="000000"/>
        </w:rPr>
        <w:t xml:space="preserve">копией квитанции ООО «Центр-СБК» за последний расчетный период с приложением копии платежного документа об оплате </w:t>
      </w:r>
      <w:r w:rsidR="00B135D9" w:rsidRPr="002B477E">
        <w:rPr>
          <w:rFonts w:ascii="Arial" w:hAnsi="Arial" w:cs="Arial"/>
          <w:color w:val="000000"/>
        </w:rPr>
        <w:t>задолженности</w:t>
      </w:r>
      <w:r w:rsidR="00B04761" w:rsidRPr="002B477E">
        <w:rPr>
          <w:rFonts w:ascii="Arial" w:hAnsi="Arial" w:cs="Arial"/>
          <w:color w:val="000000"/>
        </w:rPr>
        <w:t xml:space="preserve"> и текущих начислений за последний месяц</w:t>
      </w:r>
      <w:r w:rsidR="00BA0651" w:rsidRPr="002B477E">
        <w:rPr>
          <w:rFonts w:ascii="Arial" w:hAnsi="Arial" w:cs="Arial"/>
          <w:color w:val="000000"/>
        </w:rPr>
        <w:t>, указанных в квитанции ООО «Центр-СБК»</w:t>
      </w:r>
      <w:r w:rsidR="00B135D9" w:rsidRPr="002B477E">
        <w:rPr>
          <w:rFonts w:ascii="Arial" w:hAnsi="Arial" w:cs="Arial"/>
          <w:color w:val="000000"/>
        </w:rPr>
        <w:t>.</w:t>
      </w:r>
    </w:p>
    <w:p w:rsidR="00101D89" w:rsidRPr="002B477E" w:rsidRDefault="00101D89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bCs/>
        </w:rPr>
        <w:t xml:space="preserve">Заявления с незаполненными полями «Ф.И.О. собственника (нанимателя) помещения», «№ </w:t>
      </w:r>
      <w:proofErr w:type="gramStart"/>
      <w:r w:rsidRPr="002B477E">
        <w:rPr>
          <w:rFonts w:ascii="Arial" w:hAnsi="Arial" w:cs="Arial"/>
          <w:bCs/>
        </w:rPr>
        <w:t>л</w:t>
      </w:r>
      <w:proofErr w:type="gramEnd"/>
      <w:r w:rsidRPr="002B477E">
        <w:rPr>
          <w:rFonts w:ascii="Arial" w:hAnsi="Arial" w:cs="Arial"/>
          <w:bCs/>
        </w:rPr>
        <w:t xml:space="preserve">/с», «Адрес», «Паспорт ___ № _____, выдан ______» (с указанием даты выдачи) и «Дата рождения» или с одним незаполненным полем из указанных выше полей, а также без приложения копий </w:t>
      </w:r>
      <w:r w:rsidR="00614400" w:rsidRPr="002B477E">
        <w:rPr>
          <w:rFonts w:ascii="Arial" w:hAnsi="Arial" w:cs="Arial"/>
          <w:bCs/>
        </w:rPr>
        <w:t>указанных выше</w:t>
      </w:r>
      <w:r w:rsidRPr="002B477E">
        <w:rPr>
          <w:rFonts w:ascii="Arial" w:hAnsi="Arial" w:cs="Arial"/>
          <w:bCs/>
        </w:rPr>
        <w:t xml:space="preserve"> документов, не принимаются.</w:t>
      </w:r>
    </w:p>
    <w:p w:rsidR="000818FC" w:rsidRPr="002B477E" w:rsidRDefault="00253F7E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период </w:t>
      </w:r>
      <w:r w:rsidR="00E864F5">
        <w:rPr>
          <w:rFonts w:ascii="Arial" w:hAnsi="Arial" w:cs="Arial"/>
          <w:color w:val="000000"/>
        </w:rPr>
        <w:t>режима повышенной готовности, введенного Указом Губернатора Нижегородской области от 13.03.2020 №27 «О введении режима повышенной готовности»,</w:t>
      </w:r>
      <w:r>
        <w:rPr>
          <w:rFonts w:ascii="Arial" w:hAnsi="Arial" w:cs="Arial"/>
          <w:color w:val="000000"/>
        </w:rPr>
        <w:t xml:space="preserve"> </w:t>
      </w:r>
      <w:r w:rsidR="000818FC" w:rsidRPr="002B477E">
        <w:rPr>
          <w:rFonts w:ascii="Arial" w:hAnsi="Arial" w:cs="Arial"/>
          <w:color w:val="000000"/>
        </w:rPr>
        <w:t xml:space="preserve">Абонент </w:t>
      </w:r>
      <w:r>
        <w:rPr>
          <w:rFonts w:ascii="Arial" w:hAnsi="Arial" w:cs="Arial"/>
          <w:color w:val="000000"/>
        </w:rPr>
        <w:t>направляет</w:t>
      </w:r>
      <w:r w:rsidR="000818FC" w:rsidRPr="002B477E">
        <w:rPr>
          <w:rFonts w:ascii="Arial" w:hAnsi="Arial" w:cs="Arial"/>
          <w:color w:val="000000"/>
        </w:rPr>
        <w:t xml:space="preserve"> комплект документов, указанный в п.4.3</w:t>
      </w:r>
      <w:r w:rsidR="00832EF6">
        <w:rPr>
          <w:rFonts w:ascii="Arial" w:hAnsi="Arial" w:cs="Arial"/>
          <w:color w:val="000000"/>
        </w:rPr>
        <w:t>.</w:t>
      </w:r>
      <w:r w:rsidR="000818FC" w:rsidRPr="002B477E">
        <w:rPr>
          <w:rFonts w:ascii="Arial" w:hAnsi="Arial" w:cs="Arial"/>
          <w:color w:val="000000"/>
        </w:rPr>
        <w:t>, в адрес Организатора одним из следующих способов:</w:t>
      </w:r>
    </w:p>
    <w:p w:rsidR="000818FC" w:rsidRPr="002B477E" w:rsidRDefault="000818FC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 xml:space="preserve">- по электронной почте на адрес </w:t>
      </w:r>
      <w:proofErr w:type="spellStart"/>
      <w:r w:rsidRPr="002B477E">
        <w:rPr>
          <w:rFonts w:ascii="Arial" w:hAnsi="Arial" w:cs="Arial"/>
          <w:color w:val="000000"/>
          <w:lang w:val="en-US"/>
        </w:rPr>
        <w:t>cra</w:t>
      </w:r>
      <w:proofErr w:type="spellEnd"/>
      <w:r w:rsidRPr="002B477E">
        <w:rPr>
          <w:rFonts w:ascii="Arial" w:hAnsi="Arial" w:cs="Arial"/>
          <w:color w:val="000000"/>
        </w:rPr>
        <w:t>@</w:t>
      </w:r>
      <w:proofErr w:type="spellStart"/>
      <w:r w:rsidRPr="002B477E">
        <w:rPr>
          <w:rFonts w:ascii="Arial" w:hAnsi="Arial" w:cs="Arial"/>
          <w:color w:val="000000"/>
          <w:lang w:val="en-US"/>
        </w:rPr>
        <w:t>vodokanal</w:t>
      </w:r>
      <w:proofErr w:type="spellEnd"/>
      <w:r w:rsidRPr="002B477E">
        <w:rPr>
          <w:rFonts w:ascii="Arial" w:hAnsi="Arial" w:cs="Arial"/>
          <w:color w:val="000000"/>
        </w:rPr>
        <w:t>-</w:t>
      </w:r>
      <w:proofErr w:type="spellStart"/>
      <w:r w:rsidRPr="002B477E">
        <w:rPr>
          <w:rFonts w:ascii="Arial" w:hAnsi="Arial" w:cs="Arial"/>
          <w:color w:val="000000"/>
          <w:lang w:val="en-US"/>
        </w:rPr>
        <w:t>nn</w:t>
      </w:r>
      <w:proofErr w:type="spellEnd"/>
      <w:r w:rsidRPr="002B477E">
        <w:rPr>
          <w:rFonts w:ascii="Arial" w:hAnsi="Arial" w:cs="Arial"/>
          <w:color w:val="000000"/>
        </w:rPr>
        <w:t>.</w:t>
      </w:r>
      <w:proofErr w:type="spellStart"/>
      <w:r w:rsidRPr="002B477E">
        <w:rPr>
          <w:rFonts w:ascii="Arial" w:hAnsi="Arial" w:cs="Arial"/>
          <w:color w:val="000000"/>
          <w:lang w:val="en-US"/>
        </w:rPr>
        <w:t>ru</w:t>
      </w:r>
      <w:proofErr w:type="spellEnd"/>
      <w:r w:rsidRPr="002B477E">
        <w:rPr>
          <w:rFonts w:ascii="Arial" w:hAnsi="Arial" w:cs="Arial"/>
          <w:color w:val="000000"/>
        </w:rPr>
        <w:t xml:space="preserve"> в</w:t>
      </w:r>
      <w:r w:rsidR="00832EF6">
        <w:rPr>
          <w:rFonts w:ascii="Arial" w:hAnsi="Arial" w:cs="Arial"/>
          <w:color w:val="000000"/>
        </w:rPr>
        <w:t xml:space="preserve"> виде сканированных изображений;</w:t>
      </w:r>
    </w:p>
    <w:p w:rsidR="006C6BBD" w:rsidRPr="002B477E" w:rsidRDefault="00B80EED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 Почтой России по адресам</w:t>
      </w:r>
      <w:r w:rsidR="006C6BBD" w:rsidRPr="002B477E">
        <w:rPr>
          <w:rFonts w:ascii="Arial" w:hAnsi="Arial" w:cs="Arial"/>
          <w:color w:val="000000"/>
        </w:rPr>
        <w:t xml:space="preserve">: 603126, г. Нижний Новгород, ул. </w:t>
      </w:r>
      <w:proofErr w:type="spellStart"/>
      <w:r w:rsidR="006C6BBD" w:rsidRPr="002B477E">
        <w:rPr>
          <w:rFonts w:ascii="Arial" w:hAnsi="Arial" w:cs="Arial"/>
          <w:color w:val="000000"/>
        </w:rPr>
        <w:t>Политбойцов</w:t>
      </w:r>
      <w:proofErr w:type="spellEnd"/>
      <w:r w:rsidR="006C6BBD" w:rsidRPr="002B477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                </w:t>
      </w:r>
      <w:r w:rsidR="006C6BBD" w:rsidRPr="002B477E">
        <w:rPr>
          <w:rFonts w:ascii="Arial" w:hAnsi="Arial" w:cs="Arial"/>
          <w:color w:val="000000"/>
        </w:rPr>
        <w:t>д. 21а, Центр по работе с абонентами АО «Нижегородский водоканал»</w:t>
      </w:r>
      <w:r w:rsidR="00832E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или 603950, Бокс-Сервис 11-52, г. Нижний Новгород, </w:t>
      </w:r>
      <w:r w:rsidR="00591B4D">
        <w:rPr>
          <w:rFonts w:ascii="Arial" w:hAnsi="Arial" w:cs="Arial"/>
          <w:color w:val="000000"/>
        </w:rPr>
        <w:t>ул. Керченская, д. 15А</w:t>
      </w:r>
      <w:r>
        <w:rPr>
          <w:rFonts w:ascii="Arial" w:hAnsi="Arial" w:cs="Arial"/>
          <w:color w:val="000000"/>
        </w:rPr>
        <w:t>.</w:t>
      </w:r>
      <w:proofErr w:type="gramEnd"/>
    </w:p>
    <w:p w:rsidR="000818FC" w:rsidRPr="002B477E" w:rsidRDefault="000818FC" w:rsidP="005C658F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 xml:space="preserve">В случае отправки документов </w:t>
      </w:r>
      <w:r w:rsidR="00AB4462">
        <w:rPr>
          <w:rFonts w:ascii="Arial" w:hAnsi="Arial" w:cs="Arial"/>
          <w:color w:val="000000"/>
        </w:rPr>
        <w:t>АО «Почта</w:t>
      </w:r>
      <w:r w:rsidRPr="002B477E">
        <w:rPr>
          <w:rFonts w:ascii="Arial" w:hAnsi="Arial" w:cs="Arial"/>
          <w:color w:val="000000"/>
        </w:rPr>
        <w:t xml:space="preserve"> России</w:t>
      </w:r>
      <w:r w:rsidR="00AB4462">
        <w:rPr>
          <w:rFonts w:ascii="Arial" w:hAnsi="Arial" w:cs="Arial"/>
          <w:color w:val="000000"/>
        </w:rPr>
        <w:t>»</w:t>
      </w:r>
      <w:r w:rsidRPr="002B477E">
        <w:rPr>
          <w:rFonts w:ascii="Arial" w:hAnsi="Arial" w:cs="Arial"/>
          <w:color w:val="000000"/>
        </w:rPr>
        <w:t xml:space="preserve"> датой принятия заявления Абонента об участии</w:t>
      </w:r>
      <w:r w:rsidR="006C6BBD" w:rsidRPr="002B477E">
        <w:rPr>
          <w:rFonts w:ascii="Arial" w:hAnsi="Arial" w:cs="Arial"/>
          <w:color w:val="000000"/>
        </w:rPr>
        <w:t xml:space="preserve"> в Акции считается дата принятия</w:t>
      </w:r>
      <w:r w:rsidRPr="002B477E">
        <w:rPr>
          <w:rFonts w:ascii="Arial" w:hAnsi="Arial" w:cs="Arial"/>
          <w:color w:val="000000"/>
        </w:rPr>
        <w:t xml:space="preserve"> почтового отправления на штемпеле </w:t>
      </w:r>
      <w:r w:rsidR="002A1B52">
        <w:rPr>
          <w:rFonts w:ascii="Arial" w:hAnsi="Arial" w:cs="Arial"/>
          <w:color w:val="000000"/>
        </w:rPr>
        <w:t>АО «</w:t>
      </w:r>
      <w:r w:rsidRPr="002B477E">
        <w:rPr>
          <w:rFonts w:ascii="Arial" w:hAnsi="Arial" w:cs="Arial"/>
          <w:color w:val="000000"/>
        </w:rPr>
        <w:t>Почты России</w:t>
      </w:r>
      <w:r w:rsidR="002A1B52">
        <w:rPr>
          <w:rFonts w:ascii="Arial" w:hAnsi="Arial" w:cs="Arial"/>
          <w:color w:val="000000"/>
        </w:rPr>
        <w:t>»</w:t>
      </w:r>
      <w:r w:rsidRPr="002B477E">
        <w:rPr>
          <w:rFonts w:ascii="Arial" w:hAnsi="Arial" w:cs="Arial"/>
          <w:color w:val="000000"/>
        </w:rPr>
        <w:t>.</w:t>
      </w:r>
    </w:p>
    <w:p w:rsidR="00627C6B" w:rsidRPr="002B477E" w:rsidRDefault="00627C6B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  <w:color w:val="000000"/>
        </w:rPr>
        <w:t>При налич</w:t>
      </w:r>
      <w:proofErr w:type="gramStart"/>
      <w:r w:rsidRPr="002B477E">
        <w:rPr>
          <w:rFonts w:ascii="Arial" w:hAnsi="Arial" w:cs="Arial"/>
          <w:color w:val="000000"/>
        </w:rPr>
        <w:t xml:space="preserve">ии у </w:t>
      </w:r>
      <w:r w:rsidR="002F235E" w:rsidRPr="002B477E">
        <w:rPr>
          <w:rFonts w:ascii="Arial" w:hAnsi="Arial" w:cs="Arial"/>
          <w:color w:val="000000"/>
        </w:rPr>
        <w:t>А</w:t>
      </w:r>
      <w:proofErr w:type="gramEnd"/>
      <w:r w:rsidRPr="002B477E">
        <w:rPr>
          <w:rFonts w:ascii="Arial" w:hAnsi="Arial" w:cs="Arial"/>
          <w:color w:val="000000"/>
        </w:rPr>
        <w:t xml:space="preserve">бонента нескольких лицевых счетов или договоров </w:t>
      </w:r>
      <w:r w:rsidR="0085565B" w:rsidRPr="002B477E">
        <w:rPr>
          <w:rFonts w:ascii="Arial" w:hAnsi="Arial" w:cs="Arial"/>
          <w:color w:val="000000"/>
        </w:rPr>
        <w:t>он</w:t>
      </w:r>
      <w:r w:rsidR="00AD5738" w:rsidRPr="002B477E">
        <w:rPr>
          <w:rFonts w:ascii="Arial" w:hAnsi="Arial" w:cs="Arial"/>
          <w:color w:val="000000"/>
        </w:rPr>
        <w:t xml:space="preserve"> может </w:t>
      </w:r>
      <w:r w:rsidRPr="002B477E">
        <w:rPr>
          <w:rFonts w:ascii="Arial" w:hAnsi="Arial" w:cs="Arial"/>
          <w:color w:val="000000"/>
        </w:rPr>
        <w:t>участвовать в Акции по каждому из них в отдельности.</w:t>
      </w:r>
      <w:r w:rsidR="00BA0651" w:rsidRPr="002B477E">
        <w:rPr>
          <w:rFonts w:ascii="Arial" w:hAnsi="Arial" w:cs="Arial"/>
          <w:color w:val="000000"/>
        </w:rPr>
        <w:t xml:space="preserve"> В этом случа</w:t>
      </w:r>
      <w:r w:rsidR="0043644B">
        <w:rPr>
          <w:rFonts w:ascii="Arial" w:hAnsi="Arial" w:cs="Arial"/>
          <w:color w:val="000000"/>
        </w:rPr>
        <w:t>е комплект документов, указанный</w:t>
      </w:r>
      <w:r w:rsidR="00BA0651" w:rsidRPr="002B477E">
        <w:rPr>
          <w:rFonts w:ascii="Arial" w:hAnsi="Arial" w:cs="Arial"/>
          <w:color w:val="000000"/>
        </w:rPr>
        <w:t xml:space="preserve"> в п.4.3</w:t>
      </w:r>
      <w:r w:rsidR="00832EF6">
        <w:rPr>
          <w:rFonts w:ascii="Arial" w:hAnsi="Arial" w:cs="Arial"/>
          <w:color w:val="000000"/>
        </w:rPr>
        <w:t>.</w:t>
      </w:r>
      <w:r w:rsidR="00E63C09" w:rsidRPr="002B477E">
        <w:rPr>
          <w:rFonts w:ascii="Arial" w:hAnsi="Arial" w:cs="Arial"/>
          <w:color w:val="000000"/>
        </w:rPr>
        <w:t>,</w:t>
      </w:r>
      <w:r w:rsidR="00BA0651" w:rsidRPr="002B477E">
        <w:rPr>
          <w:rFonts w:ascii="Arial" w:hAnsi="Arial" w:cs="Arial"/>
          <w:color w:val="000000"/>
        </w:rPr>
        <w:t xml:space="preserve"> предоставляется отдельно по каждому лицевому счету или договору.</w:t>
      </w:r>
    </w:p>
    <w:p w:rsidR="00CA3B69" w:rsidRPr="002B477E" w:rsidRDefault="0026404D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Участник акции, оплативший задолженность в рамках данной акции, освобождается от пени, начисленных за те периоды, за которые</w:t>
      </w:r>
      <w:r w:rsidR="00FE3DC8">
        <w:rPr>
          <w:rFonts w:ascii="Arial" w:hAnsi="Arial" w:cs="Arial"/>
          <w:color w:val="000000"/>
        </w:rPr>
        <w:t xml:space="preserve"> происходит оплата, а также от суммы пеней (при ее наличии), начисленной по ранее погашенным долгам.</w:t>
      </w:r>
    </w:p>
    <w:p w:rsidR="00F44568" w:rsidRPr="002B477E" w:rsidRDefault="00F44568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</w:rPr>
        <w:t xml:space="preserve">Условия Акции не распространяются на пени, </w:t>
      </w:r>
      <w:r w:rsidR="0059534D" w:rsidRPr="002B477E">
        <w:rPr>
          <w:rFonts w:ascii="Arial" w:hAnsi="Arial" w:cs="Arial"/>
        </w:rPr>
        <w:t xml:space="preserve">взысканные </w:t>
      </w:r>
      <w:r w:rsidR="00CA3B69" w:rsidRPr="002B477E">
        <w:rPr>
          <w:rFonts w:ascii="Arial" w:hAnsi="Arial" w:cs="Arial"/>
        </w:rPr>
        <w:t xml:space="preserve">с Абонента вступившим в законную силу </w:t>
      </w:r>
      <w:r w:rsidR="0059534D" w:rsidRPr="002B477E">
        <w:rPr>
          <w:rFonts w:ascii="Arial" w:hAnsi="Arial" w:cs="Arial"/>
        </w:rPr>
        <w:t>судебным решением или судебным приказом</w:t>
      </w:r>
      <w:r w:rsidR="00A95450" w:rsidRPr="002B477E">
        <w:rPr>
          <w:rFonts w:ascii="Arial" w:hAnsi="Arial" w:cs="Arial"/>
        </w:rPr>
        <w:t>, а также на</w:t>
      </w:r>
      <w:r w:rsidR="00CA3B69" w:rsidRPr="002B477E">
        <w:rPr>
          <w:rFonts w:ascii="Arial" w:hAnsi="Arial" w:cs="Arial"/>
        </w:rPr>
        <w:t xml:space="preserve"> </w:t>
      </w:r>
      <w:r w:rsidR="00A95450" w:rsidRPr="002B477E">
        <w:rPr>
          <w:rFonts w:ascii="Arial" w:hAnsi="Arial" w:cs="Arial"/>
        </w:rPr>
        <w:t>пени, являющиеся часть</w:t>
      </w:r>
      <w:r w:rsidR="00C2771A" w:rsidRPr="002B477E">
        <w:rPr>
          <w:rFonts w:ascii="Arial" w:hAnsi="Arial" w:cs="Arial"/>
        </w:rPr>
        <w:t>ю</w:t>
      </w:r>
      <w:r w:rsidR="00A95450" w:rsidRPr="002B477E">
        <w:rPr>
          <w:rFonts w:ascii="Arial" w:hAnsi="Arial" w:cs="Arial"/>
        </w:rPr>
        <w:t xml:space="preserve"> иска</w:t>
      </w:r>
      <w:r w:rsidR="00CA3B69" w:rsidRPr="002B477E">
        <w:rPr>
          <w:rFonts w:ascii="Arial" w:hAnsi="Arial" w:cs="Arial"/>
        </w:rPr>
        <w:t xml:space="preserve"> Организатора к Абоненту</w:t>
      </w:r>
      <w:r w:rsidR="00A95450" w:rsidRPr="002B477E">
        <w:rPr>
          <w:rFonts w:ascii="Arial" w:hAnsi="Arial" w:cs="Arial"/>
        </w:rPr>
        <w:t>, находящегося на судебном рассмотрении</w:t>
      </w:r>
      <w:r w:rsidR="00CA3B69" w:rsidRPr="002B477E">
        <w:rPr>
          <w:rFonts w:ascii="Arial" w:hAnsi="Arial" w:cs="Arial"/>
        </w:rPr>
        <w:t>, даже в случае полной оплаты Абонентом имеющейся задолженности в период действия Акции</w:t>
      </w:r>
      <w:r w:rsidRPr="002B477E">
        <w:rPr>
          <w:rFonts w:ascii="Arial" w:hAnsi="Arial" w:cs="Arial"/>
        </w:rPr>
        <w:t>.</w:t>
      </w:r>
    </w:p>
    <w:p w:rsidR="00A123BB" w:rsidRPr="001A6A20" w:rsidRDefault="00A123BB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2B477E">
        <w:rPr>
          <w:rFonts w:ascii="Arial" w:hAnsi="Arial" w:cs="Arial"/>
        </w:rPr>
        <w:t xml:space="preserve">В случае подачи заявления об участии </w:t>
      </w:r>
      <w:r w:rsidR="00253F7E">
        <w:rPr>
          <w:rFonts w:ascii="Arial" w:hAnsi="Arial" w:cs="Arial"/>
        </w:rPr>
        <w:t>в ак</w:t>
      </w:r>
      <w:r w:rsidR="001A6A20">
        <w:rPr>
          <w:rFonts w:ascii="Arial" w:hAnsi="Arial" w:cs="Arial"/>
        </w:rPr>
        <w:t xml:space="preserve">ции в период с </w:t>
      </w:r>
      <w:r w:rsidR="007F5A9B" w:rsidRPr="007F5A9B">
        <w:rPr>
          <w:rFonts w:ascii="Arial" w:hAnsi="Arial" w:cs="Arial"/>
        </w:rPr>
        <w:t>01.09.2020</w:t>
      </w:r>
      <w:r w:rsidR="001A6A20" w:rsidRPr="007F5A9B">
        <w:rPr>
          <w:rFonts w:ascii="Arial" w:hAnsi="Arial" w:cs="Arial"/>
        </w:rPr>
        <w:t xml:space="preserve">  по</w:t>
      </w:r>
      <w:r w:rsidR="001A6A20">
        <w:rPr>
          <w:rFonts w:ascii="Arial" w:hAnsi="Arial" w:cs="Arial"/>
        </w:rPr>
        <w:t xml:space="preserve"> 2</w:t>
      </w:r>
      <w:r w:rsidR="007F5A9B">
        <w:rPr>
          <w:rFonts w:ascii="Arial" w:hAnsi="Arial" w:cs="Arial"/>
        </w:rPr>
        <w:t>0.09.2020</w:t>
      </w:r>
      <w:r w:rsidR="0034461D">
        <w:rPr>
          <w:rFonts w:ascii="Arial" w:hAnsi="Arial" w:cs="Arial"/>
        </w:rPr>
        <w:t xml:space="preserve"> </w:t>
      </w:r>
      <w:r w:rsidRPr="002B477E">
        <w:rPr>
          <w:rFonts w:ascii="Arial" w:hAnsi="Arial" w:cs="Arial"/>
        </w:rPr>
        <w:t xml:space="preserve"> абонент </w:t>
      </w:r>
      <w:r w:rsidR="00CC5165">
        <w:rPr>
          <w:rFonts w:ascii="Arial" w:hAnsi="Arial" w:cs="Arial"/>
        </w:rPr>
        <w:t xml:space="preserve">(по прямому договору с Организатором) </w:t>
      </w:r>
      <w:r w:rsidRPr="002B477E">
        <w:rPr>
          <w:rFonts w:ascii="Arial" w:hAnsi="Arial" w:cs="Arial"/>
        </w:rPr>
        <w:t xml:space="preserve">должен оплатить имеющую задолженность </w:t>
      </w:r>
      <w:r w:rsidR="006F5E22" w:rsidRPr="002B477E">
        <w:rPr>
          <w:rFonts w:ascii="Arial" w:hAnsi="Arial" w:cs="Arial"/>
        </w:rPr>
        <w:t xml:space="preserve">по коммунальным услугам, в том </w:t>
      </w:r>
      <w:r w:rsidR="00253F7E">
        <w:rPr>
          <w:rFonts w:ascii="Arial" w:hAnsi="Arial" w:cs="Arial"/>
        </w:rPr>
        <w:t xml:space="preserve">числе начисление за </w:t>
      </w:r>
      <w:r w:rsidR="007F5A9B">
        <w:rPr>
          <w:rFonts w:ascii="Arial" w:hAnsi="Arial" w:cs="Arial"/>
        </w:rPr>
        <w:t>август</w:t>
      </w:r>
      <w:r w:rsidR="00253F7E">
        <w:rPr>
          <w:rFonts w:ascii="Arial" w:hAnsi="Arial" w:cs="Arial"/>
        </w:rPr>
        <w:t xml:space="preserve"> 2020</w:t>
      </w:r>
      <w:r w:rsidR="006F5E22" w:rsidRPr="002B477E">
        <w:rPr>
          <w:rFonts w:ascii="Arial" w:hAnsi="Arial" w:cs="Arial"/>
        </w:rPr>
        <w:t xml:space="preserve"> года.</w:t>
      </w:r>
      <w:r w:rsidRPr="002B477E">
        <w:rPr>
          <w:rFonts w:ascii="Arial" w:hAnsi="Arial" w:cs="Arial"/>
        </w:rPr>
        <w:t xml:space="preserve">  </w:t>
      </w:r>
    </w:p>
    <w:p w:rsidR="001A6A20" w:rsidRPr="007F5A9B" w:rsidRDefault="001A6A20" w:rsidP="005C658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7F5A9B">
        <w:rPr>
          <w:rFonts w:ascii="Arial" w:hAnsi="Arial" w:cs="Arial"/>
        </w:rPr>
        <w:t xml:space="preserve">Подлежат списанию пени, числящиеся на </w:t>
      </w:r>
      <w:proofErr w:type="gramStart"/>
      <w:r w:rsidRPr="007F5A9B">
        <w:rPr>
          <w:rFonts w:ascii="Arial" w:hAnsi="Arial" w:cs="Arial"/>
        </w:rPr>
        <w:t>л</w:t>
      </w:r>
      <w:proofErr w:type="gramEnd"/>
      <w:r w:rsidRPr="007F5A9B">
        <w:rPr>
          <w:rFonts w:ascii="Arial" w:hAnsi="Arial" w:cs="Arial"/>
        </w:rPr>
        <w:t xml:space="preserve">/счете со статусом «Закрыт» или по </w:t>
      </w:r>
      <w:proofErr w:type="gramStart"/>
      <w:r w:rsidRPr="007F5A9B">
        <w:rPr>
          <w:rFonts w:ascii="Arial" w:hAnsi="Arial" w:cs="Arial"/>
        </w:rPr>
        <w:t>которому</w:t>
      </w:r>
      <w:proofErr w:type="gramEnd"/>
      <w:r w:rsidRPr="007F5A9B">
        <w:rPr>
          <w:rFonts w:ascii="Arial" w:hAnsi="Arial" w:cs="Arial"/>
        </w:rPr>
        <w:t xml:space="preserve"> начисления прекращены, даже при условии оплаты не в пери</w:t>
      </w:r>
      <w:r w:rsidR="00E604CC">
        <w:rPr>
          <w:rFonts w:ascii="Arial" w:hAnsi="Arial" w:cs="Arial"/>
        </w:rPr>
        <w:t xml:space="preserve">од с 01.05.2020 по </w:t>
      </w:r>
      <w:r w:rsidR="00E604CC" w:rsidRPr="00E604CC">
        <w:rPr>
          <w:rFonts w:ascii="Arial" w:hAnsi="Arial" w:cs="Arial"/>
        </w:rPr>
        <w:t>20</w:t>
      </w:r>
      <w:r w:rsidR="00E604CC">
        <w:rPr>
          <w:rFonts w:ascii="Arial" w:hAnsi="Arial" w:cs="Arial"/>
        </w:rPr>
        <w:t>.</w:t>
      </w:r>
      <w:r w:rsidR="00E604CC" w:rsidRPr="00E604CC">
        <w:rPr>
          <w:rFonts w:ascii="Arial" w:hAnsi="Arial" w:cs="Arial"/>
        </w:rPr>
        <w:t>09</w:t>
      </w:r>
      <w:r w:rsidR="00DD00EC">
        <w:rPr>
          <w:rFonts w:ascii="Arial" w:hAnsi="Arial" w:cs="Arial"/>
        </w:rPr>
        <w:t xml:space="preserve">.2020, </w:t>
      </w:r>
      <w:r w:rsidRPr="007F5A9B">
        <w:rPr>
          <w:rFonts w:ascii="Arial" w:hAnsi="Arial" w:cs="Arial"/>
        </w:rPr>
        <w:t>соблюдая п. 4.7.</w:t>
      </w:r>
    </w:p>
    <w:p w:rsidR="004F5FBC" w:rsidRPr="002B477E" w:rsidRDefault="004F5FBC" w:rsidP="005C658F">
      <w:pPr>
        <w:pStyle w:val="a4"/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CF3B48" w:rsidRPr="002B477E" w:rsidRDefault="00735689" w:rsidP="005C658F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2B477E">
        <w:rPr>
          <w:rFonts w:ascii="Arial" w:hAnsi="Arial" w:cs="Arial"/>
          <w:b/>
          <w:bCs/>
          <w:color w:val="000000"/>
        </w:rPr>
        <w:t xml:space="preserve">Порядок </w:t>
      </w:r>
      <w:r w:rsidR="00CF3B48" w:rsidRPr="002B477E">
        <w:rPr>
          <w:rFonts w:ascii="Arial" w:hAnsi="Arial" w:cs="Arial"/>
          <w:b/>
        </w:rPr>
        <w:t xml:space="preserve">приема заявления </w:t>
      </w:r>
      <w:r w:rsidR="002F235E" w:rsidRPr="002B477E">
        <w:rPr>
          <w:rFonts w:ascii="Arial" w:hAnsi="Arial" w:cs="Arial"/>
          <w:b/>
        </w:rPr>
        <w:t>А</w:t>
      </w:r>
      <w:r w:rsidR="00CF3B48" w:rsidRPr="002B477E">
        <w:rPr>
          <w:rFonts w:ascii="Arial" w:hAnsi="Arial" w:cs="Arial"/>
          <w:b/>
        </w:rPr>
        <w:t xml:space="preserve">бонента об участии в Акции  </w:t>
      </w:r>
    </w:p>
    <w:p w:rsidR="00101D89" w:rsidRPr="002B477E" w:rsidRDefault="00FC1925" w:rsidP="005C658F">
      <w:pPr>
        <w:pStyle w:val="a4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477E">
        <w:rPr>
          <w:rFonts w:ascii="Arial" w:hAnsi="Arial" w:cs="Arial"/>
        </w:rPr>
        <w:t>5</w:t>
      </w:r>
      <w:r w:rsidR="00CF3B48" w:rsidRPr="002B477E">
        <w:rPr>
          <w:rFonts w:ascii="Arial" w:hAnsi="Arial" w:cs="Arial"/>
        </w:rPr>
        <w:t>.1</w:t>
      </w:r>
      <w:r w:rsidR="0085565B" w:rsidRPr="002B477E">
        <w:rPr>
          <w:rFonts w:ascii="Arial" w:hAnsi="Arial" w:cs="Arial"/>
        </w:rPr>
        <w:t>.</w:t>
      </w:r>
      <w:r w:rsidR="00CF3B48" w:rsidRPr="002B477E">
        <w:rPr>
          <w:rFonts w:ascii="Arial" w:hAnsi="Arial" w:cs="Arial"/>
        </w:rPr>
        <w:t xml:space="preserve"> При обращении </w:t>
      </w:r>
      <w:r w:rsidR="00440315" w:rsidRPr="002B477E">
        <w:rPr>
          <w:rFonts w:ascii="Arial" w:hAnsi="Arial" w:cs="Arial"/>
        </w:rPr>
        <w:t xml:space="preserve">в ЦРА </w:t>
      </w:r>
      <w:r w:rsidR="002F235E" w:rsidRPr="002B477E">
        <w:rPr>
          <w:rFonts w:ascii="Arial" w:hAnsi="Arial" w:cs="Arial"/>
        </w:rPr>
        <w:t>А</w:t>
      </w:r>
      <w:r w:rsidR="00CF3B48" w:rsidRPr="002B477E">
        <w:rPr>
          <w:rFonts w:ascii="Arial" w:hAnsi="Arial" w:cs="Arial"/>
        </w:rPr>
        <w:t xml:space="preserve">бонента </w:t>
      </w:r>
      <w:r w:rsidR="00440315" w:rsidRPr="002B477E">
        <w:rPr>
          <w:rFonts w:ascii="Arial" w:hAnsi="Arial" w:cs="Arial"/>
        </w:rPr>
        <w:t xml:space="preserve">или от его имени </w:t>
      </w:r>
      <w:r w:rsidR="006C0E77">
        <w:rPr>
          <w:rFonts w:ascii="Arial" w:hAnsi="Arial" w:cs="Arial"/>
        </w:rPr>
        <w:t>третьего лица,</w:t>
      </w:r>
      <w:r w:rsidR="00000A68" w:rsidRPr="002B477E">
        <w:rPr>
          <w:rFonts w:ascii="Arial" w:hAnsi="Arial" w:cs="Arial"/>
        </w:rPr>
        <w:t xml:space="preserve"> </w:t>
      </w:r>
      <w:r w:rsidR="00C108F7" w:rsidRPr="002B477E">
        <w:rPr>
          <w:rFonts w:ascii="Arial" w:hAnsi="Arial" w:cs="Arial"/>
        </w:rPr>
        <w:t>указанного в п. 4.1</w:t>
      </w:r>
      <w:r w:rsidR="00832EF6">
        <w:rPr>
          <w:rFonts w:ascii="Arial" w:hAnsi="Arial" w:cs="Arial"/>
        </w:rPr>
        <w:t>.</w:t>
      </w:r>
      <w:r w:rsidR="00440315" w:rsidRPr="002B477E">
        <w:rPr>
          <w:rFonts w:ascii="Arial" w:hAnsi="Arial" w:cs="Arial"/>
        </w:rPr>
        <w:t xml:space="preserve">, </w:t>
      </w:r>
      <w:r w:rsidR="00CF3B48" w:rsidRPr="002B477E">
        <w:rPr>
          <w:rFonts w:ascii="Arial" w:hAnsi="Arial" w:cs="Arial"/>
        </w:rPr>
        <w:t xml:space="preserve">по вопросу заявления об участии в Акции специалист отдела по обслуживанию </w:t>
      </w:r>
      <w:proofErr w:type="gramStart"/>
      <w:r w:rsidR="00CF3B48" w:rsidRPr="002B477E">
        <w:rPr>
          <w:rFonts w:ascii="Arial" w:hAnsi="Arial" w:cs="Arial"/>
        </w:rPr>
        <w:lastRenderedPageBreak/>
        <w:t>клиентов службы ведения лицевых счетов управления</w:t>
      </w:r>
      <w:proofErr w:type="gramEnd"/>
      <w:r w:rsidR="00CF3B48" w:rsidRPr="002B477E">
        <w:rPr>
          <w:rFonts w:ascii="Arial" w:hAnsi="Arial" w:cs="Arial"/>
        </w:rPr>
        <w:t xml:space="preserve"> по расчетам с абонентами ЦРА (далее </w:t>
      </w:r>
      <w:r w:rsidR="0085565B" w:rsidRPr="002B477E">
        <w:rPr>
          <w:rFonts w:ascii="Arial" w:hAnsi="Arial" w:cs="Arial"/>
        </w:rPr>
        <w:t>-</w:t>
      </w:r>
      <w:r w:rsidR="00CF3B48" w:rsidRPr="002B477E">
        <w:rPr>
          <w:rFonts w:ascii="Arial" w:hAnsi="Arial" w:cs="Arial"/>
        </w:rPr>
        <w:t xml:space="preserve"> ООК) предоставляет абоненту бланк заявления. </w:t>
      </w:r>
    </w:p>
    <w:p w:rsidR="00CF3B48" w:rsidRPr="002B477E" w:rsidRDefault="00FC1925" w:rsidP="005C658F">
      <w:pPr>
        <w:pStyle w:val="a4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B477E">
        <w:rPr>
          <w:rFonts w:ascii="Arial" w:hAnsi="Arial" w:cs="Arial"/>
        </w:rPr>
        <w:t>5</w:t>
      </w:r>
      <w:r w:rsidR="00231CF0" w:rsidRPr="002B477E">
        <w:rPr>
          <w:rFonts w:ascii="Arial" w:hAnsi="Arial" w:cs="Arial"/>
        </w:rPr>
        <w:t>.2</w:t>
      </w:r>
      <w:r w:rsidR="0085565B" w:rsidRPr="002B477E">
        <w:rPr>
          <w:rFonts w:ascii="Arial" w:hAnsi="Arial" w:cs="Arial"/>
        </w:rPr>
        <w:t>.</w:t>
      </w:r>
      <w:r w:rsidR="00231CF0" w:rsidRPr="002B477E">
        <w:rPr>
          <w:rFonts w:ascii="Arial" w:hAnsi="Arial" w:cs="Arial"/>
        </w:rPr>
        <w:t xml:space="preserve"> </w:t>
      </w:r>
      <w:r w:rsidR="00440315" w:rsidRPr="002B477E">
        <w:rPr>
          <w:rFonts w:ascii="Arial" w:hAnsi="Arial" w:cs="Arial"/>
        </w:rPr>
        <w:t xml:space="preserve">В случае личного обращения Абонента </w:t>
      </w:r>
      <w:proofErr w:type="gramStart"/>
      <w:r w:rsidR="00440315" w:rsidRPr="002B477E">
        <w:rPr>
          <w:rFonts w:ascii="Arial" w:hAnsi="Arial" w:cs="Arial"/>
        </w:rPr>
        <w:t>последний</w:t>
      </w:r>
      <w:proofErr w:type="gramEnd"/>
      <w:r w:rsidR="00440315" w:rsidRPr="002B477E">
        <w:rPr>
          <w:rFonts w:ascii="Arial" w:hAnsi="Arial" w:cs="Arial"/>
        </w:rPr>
        <w:t xml:space="preserve"> </w:t>
      </w:r>
      <w:r w:rsidR="00CF3B48" w:rsidRPr="002B477E">
        <w:rPr>
          <w:rFonts w:ascii="Arial" w:hAnsi="Arial" w:cs="Arial"/>
        </w:rPr>
        <w:t xml:space="preserve">предоставляет специалисту ООК </w:t>
      </w:r>
      <w:r w:rsidR="00440315" w:rsidRPr="002B477E">
        <w:rPr>
          <w:rFonts w:ascii="Arial" w:hAnsi="Arial" w:cs="Arial"/>
        </w:rPr>
        <w:t xml:space="preserve">заполненное заявление </w:t>
      </w:r>
      <w:r w:rsidR="00CF3B48" w:rsidRPr="002B477E">
        <w:rPr>
          <w:rFonts w:ascii="Arial" w:hAnsi="Arial" w:cs="Arial"/>
        </w:rPr>
        <w:t>с предъявлением следующих документов:</w:t>
      </w:r>
    </w:p>
    <w:p w:rsidR="00440315" w:rsidRPr="002B477E" w:rsidRDefault="006C6BBD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а) </w:t>
      </w:r>
      <w:r w:rsidR="00CF3B48" w:rsidRPr="002B477E">
        <w:rPr>
          <w:rFonts w:ascii="Arial" w:hAnsi="Arial" w:cs="Arial"/>
          <w:sz w:val="24"/>
          <w:szCs w:val="24"/>
        </w:rPr>
        <w:t>паспорта гражданина РФ</w:t>
      </w:r>
      <w:r w:rsidR="00440315" w:rsidRPr="002B477E">
        <w:rPr>
          <w:rFonts w:ascii="Arial" w:hAnsi="Arial" w:cs="Arial"/>
          <w:sz w:val="24"/>
          <w:szCs w:val="24"/>
        </w:rPr>
        <w:t xml:space="preserve"> (основание: </w:t>
      </w:r>
      <w:proofErr w:type="gramStart"/>
      <w:r w:rsidR="00440315" w:rsidRPr="002B477E">
        <w:rPr>
          <w:rFonts w:ascii="Arial" w:hAnsi="Arial" w:cs="Arial"/>
          <w:sz w:val="24"/>
          <w:szCs w:val="24"/>
        </w:rPr>
        <w:t>Ука</w:t>
      </w:r>
      <w:r w:rsidR="00D34439">
        <w:rPr>
          <w:rFonts w:ascii="Arial" w:hAnsi="Arial" w:cs="Arial"/>
          <w:sz w:val="24"/>
          <w:szCs w:val="24"/>
        </w:rPr>
        <w:t xml:space="preserve">з Президента РФ от 13.03.1997 </w:t>
      </w:r>
      <w:r w:rsidR="00440315" w:rsidRPr="002B477E">
        <w:rPr>
          <w:rFonts w:ascii="Arial" w:hAnsi="Arial" w:cs="Arial"/>
          <w:sz w:val="24"/>
          <w:szCs w:val="24"/>
        </w:rPr>
        <w:t xml:space="preserve"> №232 «Об основном документе, удостоверяющем личность гражданина Российской Федерации на территории РФ»</w:t>
      </w:r>
      <w:r w:rsidRPr="002B477E">
        <w:rPr>
          <w:rFonts w:ascii="Arial" w:hAnsi="Arial" w:cs="Arial"/>
          <w:sz w:val="24"/>
          <w:szCs w:val="24"/>
        </w:rPr>
        <w:t>) или</w:t>
      </w:r>
      <w:r w:rsidR="002F23AB" w:rsidRPr="002B477E">
        <w:rPr>
          <w:rFonts w:ascii="Arial" w:hAnsi="Arial" w:cs="Arial"/>
          <w:sz w:val="24"/>
          <w:szCs w:val="24"/>
        </w:rPr>
        <w:t>:</w:t>
      </w:r>
      <w:proofErr w:type="gramEnd"/>
    </w:p>
    <w:p w:rsidR="00CF3B48" w:rsidRPr="002B477E" w:rsidRDefault="00440315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паспорта гражданина СССР образца 1974 г. (основание: ст.42 Федерального закона </w:t>
      </w:r>
      <w:r w:rsidR="00CC2D73" w:rsidRPr="002B477E">
        <w:rPr>
          <w:rFonts w:ascii="Arial" w:hAnsi="Arial" w:cs="Arial"/>
          <w:sz w:val="24"/>
          <w:szCs w:val="24"/>
        </w:rPr>
        <w:t xml:space="preserve">от 31.05.2002 г. </w:t>
      </w:r>
      <w:r w:rsidRPr="002B477E">
        <w:rPr>
          <w:rFonts w:ascii="Arial" w:hAnsi="Arial" w:cs="Arial"/>
          <w:sz w:val="24"/>
          <w:szCs w:val="24"/>
        </w:rPr>
        <w:t>№62-ФЗ «О гражданстве Российской федерации»</w:t>
      </w:r>
      <w:r w:rsidR="00CC2D73" w:rsidRPr="002B477E">
        <w:rPr>
          <w:rFonts w:ascii="Arial" w:hAnsi="Arial" w:cs="Arial"/>
          <w:sz w:val="24"/>
          <w:szCs w:val="24"/>
        </w:rPr>
        <w:t>)</w:t>
      </w:r>
      <w:r w:rsidRPr="002B477E">
        <w:rPr>
          <w:rFonts w:ascii="Arial" w:hAnsi="Arial" w:cs="Arial"/>
          <w:sz w:val="24"/>
          <w:szCs w:val="24"/>
        </w:rPr>
        <w:t>;</w:t>
      </w:r>
    </w:p>
    <w:p w:rsidR="00C1746E" w:rsidRPr="002B477E" w:rsidRDefault="00C1746E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временного удостоверения личности гражданина РФ по форме №2-П (основание: п.17 Положения о паспорте гражданина Российской Федерации, утвержденного Постановление Пр</w:t>
      </w:r>
      <w:r w:rsidR="00D34439">
        <w:rPr>
          <w:rFonts w:ascii="Arial" w:hAnsi="Arial" w:cs="Arial"/>
          <w:sz w:val="24"/>
          <w:szCs w:val="24"/>
        </w:rPr>
        <w:t xml:space="preserve">авительства РФ от 08.07.1997 </w:t>
      </w:r>
      <w:r w:rsidRPr="002B477E">
        <w:rPr>
          <w:rFonts w:ascii="Arial" w:hAnsi="Arial" w:cs="Arial"/>
          <w:sz w:val="24"/>
          <w:szCs w:val="24"/>
        </w:rPr>
        <w:t>№</w:t>
      </w:r>
      <w:r w:rsidR="007655F1">
        <w:rPr>
          <w:rFonts w:ascii="Arial" w:hAnsi="Arial" w:cs="Arial"/>
          <w:sz w:val="24"/>
          <w:szCs w:val="24"/>
        </w:rPr>
        <w:t xml:space="preserve"> </w:t>
      </w:r>
      <w:r w:rsidRPr="002B477E">
        <w:rPr>
          <w:rFonts w:ascii="Arial" w:hAnsi="Arial" w:cs="Arial"/>
          <w:sz w:val="24"/>
          <w:szCs w:val="24"/>
        </w:rPr>
        <w:t>828);</w:t>
      </w:r>
    </w:p>
    <w:p w:rsidR="00440315" w:rsidRPr="002B477E" w:rsidRDefault="00440315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477E">
        <w:rPr>
          <w:rFonts w:ascii="Arial" w:hAnsi="Arial" w:cs="Arial"/>
          <w:sz w:val="24"/>
          <w:szCs w:val="24"/>
        </w:rPr>
        <w:t xml:space="preserve">- </w:t>
      </w:r>
      <w:r w:rsidR="00CC2D73" w:rsidRPr="002B477E">
        <w:rPr>
          <w:rFonts w:ascii="Arial" w:hAnsi="Arial" w:cs="Arial"/>
          <w:sz w:val="24"/>
          <w:szCs w:val="24"/>
        </w:rPr>
        <w:t>паспорта моряка, с 2014 г. – удостоверение личности моряка (основание:</w:t>
      </w:r>
      <w:proofErr w:type="gramEnd"/>
      <w:r w:rsidR="00CC2D73" w:rsidRPr="002B477E">
        <w:rPr>
          <w:rFonts w:ascii="Arial" w:hAnsi="Arial" w:cs="Arial"/>
          <w:sz w:val="24"/>
          <w:szCs w:val="24"/>
        </w:rPr>
        <w:t xml:space="preserve"> Постановления П</w:t>
      </w:r>
      <w:r w:rsidR="00D34439">
        <w:rPr>
          <w:rFonts w:ascii="Arial" w:hAnsi="Arial" w:cs="Arial"/>
          <w:sz w:val="24"/>
          <w:szCs w:val="24"/>
        </w:rPr>
        <w:t>равительства РФ от 01.12.1997</w:t>
      </w:r>
      <w:r w:rsidR="00CC2D73" w:rsidRPr="002B477E">
        <w:rPr>
          <w:rFonts w:ascii="Arial" w:hAnsi="Arial" w:cs="Arial"/>
          <w:sz w:val="24"/>
          <w:szCs w:val="24"/>
        </w:rPr>
        <w:t xml:space="preserve"> №</w:t>
      </w:r>
      <w:r w:rsidR="007655F1">
        <w:rPr>
          <w:rFonts w:ascii="Arial" w:hAnsi="Arial" w:cs="Arial"/>
          <w:sz w:val="24"/>
          <w:szCs w:val="24"/>
        </w:rPr>
        <w:t xml:space="preserve"> </w:t>
      </w:r>
      <w:r w:rsidR="00CC2D73" w:rsidRPr="002B477E">
        <w:rPr>
          <w:rFonts w:ascii="Arial" w:hAnsi="Arial" w:cs="Arial"/>
          <w:sz w:val="24"/>
          <w:szCs w:val="24"/>
        </w:rPr>
        <w:t>1508 «Об утверждении Положения о пас</w:t>
      </w:r>
      <w:r w:rsidR="007655F1">
        <w:rPr>
          <w:rFonts w:ascii="Arial" w:hAnsi="Arial" w:cs="Arial"/>
          <w:sz w:val="24"/>
          <w:szCs w:val="24"/>
        </w:rPr>
        <w:t>порте моряка» и от 18.08.2008</w:t>
      </w:r>
      <w:r w:rsidR="00CC2D73" w:rsidRPr="002B477E">
        <w:rPr>
          <w:rFonts w:ascii="Arial" w:hAnsi="Arial" w:cs="Arial"/>
          <w:sz w:val="24"/>
          <w:szCs w:val="24"/>
        </w:rPr>
        <w:t xml:space="preserve"> №628 «О </w:t>
      </w:r>
      <w:proofErr w:type="gramStart"/>
      <w:r w:rsidR="00CC2D73" w:rsidRPr="002B477E">
        <w:rPr>
          <w:rFonts w:ascii="Arial" w:hAnsi="Arial" w:cs="Arial"/>
          <w:sz w:val="24"/>
          <w:szCs w:val="24"/>
        </w:rPr>
        <w:t>Положении</w:t>
      </w:r>
      <w:proofErr w:type="gramEnd"/>
      <w:r w:rsidR="00CC2D73" w:rsidRPr="002B477E">
        <w:rPr>
          <w:rFonts w:ascii="Arial" w:hAnsi="Arial" w:cs="Arial"/>
          <w:sz w:val="24"/>
          <w:szCs w:val="24"/>
        </w:rPr>
        <w:t xml:space="preserve"> об удостоверении личности моряка, Положении о мореходной книжке и описании бланка мореходной книжки»;</w:t>
      </w:r>
    </w:p>
    <w:p w:rsidR="00CC2D73" w:rsidRPr="002B477E" w:rsidRDefault="00CC2D73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477E">
        <w:rPr>
          <w:rFonts w:ascii="Arial" w:hAnsi="Arial" w:cs="Arial"/>
          <w:sz w:val="24"/>
          <w:szCs w:val="24"/>
        </w:rPr>
        <w:t xml:space="preserve">- </w:t>
      </w:r>
      <w:r w:rsidR="001D74BF" w:rsidRPr="002B477E">
        <w:rPr>
          <w:rFonts w:ascii="Arial" w:hAnsi="Arial" w:cs="Arial"/>
          <w:sz w:val="24"/>
          <w:szCs w:val="24"/>
        </w:rPr>
        <w:t>удостоверения личности военнослужащего РФ (основание:</w:t>
      </w:r>
      <w:proofErr w:type="gramEnd"/>
      <w:r w:rsidR="001D74BF" w:rsidRPr="002B47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74BF" w:rsidRPr="002B477E">
        <w:rPr>
          <w:rFonts w:ascii="Arial" w:hAnsi="Arial" w:cs="Arial"/>
          <w:sz w:val="24"/>
          <w:szCs w:val="24"/>
        </w:rPr>
        <w:t>Постановление П</w:t>
      </w:r>
      <w:r w:rsidR="00D34439">
        <w:rPr>
          <w:rFonts w:ascii="Arial" w:hAnsi="Arial" w:cs="Arial"/>
          <w:sz w:val="24"/>
          <w:szCs w:val="24"/>
        </w:rPr>
        <w:t>равительства РФ от 12.02.2003</w:t>
      </w:r>
      <w:r w:rsidR="001D74BF" w:rsidRPr="002B477E">
        <w:rPr>
          <w:rFonts w:ascii="Arial" w:hAnsi="Arial" w:cs="Arial"/>
          <w:sz w:val="24"/>
          <w:szCs w:val="24"/>
        </w:rPr>
        <w:t xml:space="preserve"> №91 «Об удостоверении личности военнослужащего Российской Федерации»);</w:t>
      </w:r>
      <w:proofErr w:type="gramEnd"/>
    </w:p>
    <w:p w:rsidR="003A3DF0" w:rsidRPr="002B477E" w:rsidRDefault="003A3DF0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военного билета, удостоверяющего личность солдат, матросов, сержантов и старшин, проходящих военную службу по призыву или контракту, а также курсантов военных образовательных учреждений профессионального образования на время их обучения (основание: п.1 Положения о паспортной системе в СССР, утвержденного Постановлением Совета</w:t>
      </w:r>
      <w:r w:rsidR="00D34439">
        <w:rPr>
          <w:rFonts w:ascii="Arial" w:hAnsi="Arial" w:cs="Arial"/>
          <w:sz w:val="24"/>
          <w:szCs w:val="24"/>
        </w:rPr>
        <w:t xml:space="preserve"> Министров СССР от 28.08.1974</w:t>
      </w:r>
      <w:r w:rsidRPr="002B477E">
        <w:rPr>
          <w:rFonts w:ascii="Arial" w:hAnsi="Arial" w:cs="Arial"/>
          <w:sz w:val="24"/>
          <w:szCs w:val="24"/>
        </w:rPr>
        <w:t xml:space="preserve"> №677</w:t>
      </w:r>
      <w:r w:rsidR="009150AC" w:rsidRPr="002B477E">
        <w:rPr>
          <w:rFonts w:ascii="Arial" w:hAnsi="Arial" w:cs="Arial"/>
          <w:sz w:val="24"/>
          <w:szCs w:val="24"/>
        </w:rPr>
        <w:t>);</w:t>
      </w:r>
    </w:p>
    <w:p w:rsidR="001D74BF" w:rsidRPr="002B477E" w:rsidRDefault="001D74BF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</w:t>
      </w:r>
      <w:r w:rsidR="003A3DF0" w:rsidRPr="002B477E">
        <w:rPr>
          <w:rFonts w:ascii="Arial" w:hAnsi="Arial" w:cs="Arial"/>
          <w:sz w:val="24"/>
          <w:szCs w:val="24"/>
        </w:rPr>
        <w:t>служебного удостоверения работника прокуратуры (основание: ст.41.1 Федерального закона «О п</w:t>
      </w:r>
      <w:r w:rsidR="00D34439">
        <w:rPr>
          <w:rFonts w:ascii="Arial" w:hAnsi="Arial" w:cs="Arial"/>
          <w:sz w:val="24"/>
          <w:szCs w:val="24"/>
        </w:rPr>
        <w:t xml:space="preserve">рокуратуре РФ» от 17.01.1992 </w:t>
      </w:r>
      <w:r w:rsidR="003A3DF0" w:rsidRPr="002B477E">
        <w:rPr>
          <w:rFonts w:ascii="Arial" w:hAnsi="Arial" w:cs="Arial"/>
          <w:sz w:val="24"/>
          <w:szCs w:val="24"/>
        </w:rPr>
        <w:t>№</w:t>
      </w:r>
      <w:r w:rsidR="00D436D7" w:rsidRPr="002B477E">
        <w:rPr>
          <w:rFonts w:ascii="Arial" w:hAnsi="Arial" w:cs="Arial"/>
          <w:sz w:val="24"/>
          <w:szCs w:val="24"/>
        </w:rPr>
        <w:t>2202-1);</w:t>
      </w:r>
    </w:p>
    <w:p w:rsidR="00D436D7" w:rsidRPr="002B477E" w:rsidRDefault="00D436D7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</w:t>
      </w:r>
      <w:r w:rsidR="00390EE2" w:rsidRPr="002B477E">
        <w:rPr>
          <w:rFonts w:ascii="Arial" w:hAnsi="Arial" w:cs="Arial"/>
          <w:sz w:val="24"/>
          <w:szCs w:val="24"/>
        </w:rPr>
        <w:t>паспорта иностранного гражданина (национального паспорта или заграничного иностранного паспорта), признаваемого в соответствии с международным договором РФ в качестве документа, удостоверяющего личность иностранного гражданина</w:t>
      </w:r>
      <w:r w:rsidR="00832EF6">
        <w:rPr>
          <w:rFonts w:ascii="Arial" w:hAnsi="Arial" w:cs="Arial"/>
          <w:sz w:val="24"/>
          <w:szCs w:val="24"/>
        </w:rPr>
        <w:t>,</w:t>
      </w:r>
      <w:r w:rsidR="00390EE2" w:rsidRPr="002B477E">
        <w:rPr>
          <w:rFonts w:ascii="Arial" w:hAnsi="Arial" w:cs="Arial"/>
          <w:sz w:val="24"/>
          <w:szCs w:val="24"/>
        </w:rPr>
        <w:t xml:space="preserve"> временно пребывающего и проживающего на территории РФ;</w:t>
      </w:r>
    </w:p>
    <w:p w:rsidR="00390EE2" w:rsidRPr="002B477E" w:rsidRDefault="00390EE2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дипломатического паспорта иностранного гражданина, удостоверяющего личность иностранного гражданина</w:t>
      </w:r>
      <w:r w:rsidR="00832EF6">
        <w:rPr>
          <w:rFonts w:ascii="Arial" w:hAnsi="Arial" w:cs="Arial"/>
          <w:sz w:val="24"/>
          <w:szCs w:val="24"/>
        </w:rPr>
        <w:t>,</w:t>
      </w:r>
      <w:r w:rsidRPr="002B477E">
        <w:rPr>
          <w:rFonts w:ascii="Arial" w:hAnsi="Arial" w:cs="Arial"/>
          <w:sz w:val="24"/>
          <w:szCs w:val="24"/>
        </w:rPr>
        <w:t xml:space="preserve"> временно пребывающего и проживающего на территории РФ;</w:t>
      </w:r>
    </w:p>
    <w:p w:rsidR="00390EE2" w:rsidRPr="002B477E" w:rsidRDefault="00390EE2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вида на жительство в РФ (основание: ст.10 Феде</w:t>
      </w:r>
      <w:r w:rsidR="00D34439">
        <w:rPr>
          <w:rFonts w:ascii="Arial" w:hAnsi="Arial" w:cs="Arial"/>
          <w:sz w:val="24"/>
          <w:szCs w:val="24"/>
        </w:rPr>
        <w:t>рального закона от 25.07.2002</w:t>
      </w:r>
      <w:r w:rsidRPr="002B477E">
        <w:rPr>
          <w:rFonts w:ascii="Arial" w:hAnsi="Arial" w:cs="Arial"/>
          <w:sz w:val="24"/>
          <w:szCs w:val="24"/>
        </w:rPr>
        <w:t xml:space="preserve"> №115-ФЗ «О правовом положении иностранных граждан в РФ»);</w:t>
      </w:r>
    </w:p>
    <w:p w:rsidR="00390EE2" w:rsidRPr="002B477E" w:rsidRDefault="00390EE2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удостоверение беженца или свидетельство о рассмотрении ходатайства о признании беженцем на территории РФ (основание: ст. 4</w:t>
      </w:r>
      <w:r w:rsidR="00150FF6" w:rsidRPr="002B477E">
        <w:rPr>
          <w:rFonts w:ascii="Arial" w:hAnsi="Arial" w:cs="Arial"/>
          <w:sz w:val="24"/>
          <w:szCs w:val="24"/>
        </w:rPr>
        <w:t>,</w:t>
      </w:r>
      <w:r w:rsidR="005C44E5" w:rsidRPr="002B477E">
        <w:rPr>
          <w:rFonts w:ascii="Arial" w:hAnsi="Arial" w:cs="Arial"/>
          <w:sz w:val="24"/>
          <w:szCs w:val="24"/>
        </w:rPr>
        <w:t xml:space="preserve"> </w:t>
      </w:r>
      <w:r w:rsidR="00150FF6" w:rsidRPr="002B477E">
        <w:rPr>
          <w:rFonts w:ascii="Arial" w:hAnsi="Arial" w:cs="Arial"/>
          <w:sz w:val="24"/>
          <w:szCs w:val="24"/>
        </w:rPr>
        <w:t>ст.7 Федерального закона от 19.02.1993 г. №4528-1 «О беженцах»);</w:t>
      </w:r>
    </w:p>
    <w:p w:rsidR="00902193" w:rsidRPr="002B477E" w:rsidRDefault="006C6BBD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б)</w:t>
      </w:r>
      <w:r w:rsidR="00902193" w:rsidRPr="002B477E">
        <w:rPr>
          <w:rFonts w:ascii="Arial" w:hAnsi="Arial" w:cs="Arial"/>
          <w:sz w:val="24"/>
          <w:szCs w:val="24"/>
        </w:rPr>
        <w:t xml:space="preserve"> </w:t>
      </w:r>
      <w:r w:rsidR="00902193" w:rsidRPr="002B477E">
        <w:rPr>
          <w:rFonts w:ascii="Arial" w:hAnsi="Arial" w:cs="Arial"/>
          <w:color w:val="000000"/>
          <w:sz w:val="24"/>
          <w:szCs w:val="24"/>
        </w:rPr>
        <w:t>квитанции ООО «Центр-СБК» за последний расчетный период с отметкой об оплате или копии квитанции ООО «Центр-СБК» за последний расчетный период с приложением платежного документа об оплате задолженности и текущих начислений за последний месяц, указанных в квитанции ООО «Центр-СБК».</w:t>
      </w:r>
    </w:p>
    <w:p w:rsidR="00503E7F" w:rsidRPr="002B477E" w:rsidRDefault="004F550A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color w:val="000000"/>
          <w:sz w:val="24"/>
          <w:szCs w:val="24"/>
        </w:rPr>
        <w:t>5.3</w:t>
      </w:r>
      <w:r w:rsidR="00503E7F" w:rsidRPr="002B477E">
        <w:rPr>
          <w:rFonts w:ascii="Arial" w:hAnsi="Arial" w:cs="Arial"/>
          <w:color w:val="000000"/>
          <w:sz w:val="24"/>
          <w:szCs w:val="24"/>
        </w:rPr>
        <w:t>.</w:t>
      </w:r>
      <w:r w:rsidRPr="002B477E">
        <w:rPr>
          <w:rFonts w:ascii="Arial" w:hAnsi="Arial" w:cs="Arial"/>
          <w:color w:val="000000"/>
          <w:sz w:val="24"/>
          <w:szCs w:val="24"/>
        </w:rPr>
        <w:t xml:space="preserve"> В случае обращения третье</w:t>
      </w:r>
      <w:r w:rsidR="00503E7F" w:rsidRPr="002B477E">
        <w:rPr>
          <w:rFonts w:ascii="Arial" w:hAnsi="Arial" w:cs="Arial"/>
          <w:color w:val="000000"/>
          <w:sz w:val="24"/>
          <w:szCs w:val="24"/>
        </w:rPr>
        <w:t xml:space="preserve">го лица </w:t>
      </w:r>
      <w:proofErr w:type="gramStart"/>
      <w:r w:rsidR="00503E7F" w:rsidRPr="002B477E">
        <w:rPr>
          <w:rFonts w:ascii="Arial" w:hAnsi="Arial" w:cs="Arial"/>
          <w:color w:val="000000"/>
          <w:sz w:val="24"/>
          <w:szCs w:val="24"/>
        </w:rPr>
        <w:t>последний</w:t>
      </w:r>
      <w:proofErr w:type="gramEnd"/>
      <w:r w:rsidR="00503E7F" w:rsidRPr="002B477E">
        <w:rPr>
          <w:rFonts w:ascii="Arial" w:hAnsi="Arial" w:cs="Arial"/>
          <w:color w:val="000000"/>
          <w:sz w:val="24"/>
          <w:szCs w:val="24"/>
        </w:rPr>
        <w:t xml:space="preserve"> предоставляет:</w:t>
      </w:r>
    </w:p>
    <w:p w:rsidR="004F550A" w:rsidRPr="002B477E" w:rsidRDefault="00503E7F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color w:val="000000"/>
          <w:sz w:val="24"/>
          <w:szCs w:val="24"/>
        </w:rPr>
        <w:t xml:space="preserve">а) </w:t>
      </w:r>
      <w:r w:rsidR="004F550A" w:rsidRPr="002B477E">
        <w:rPr>
          <w:rFonts w:ascii="Arial" w:hAnsi="Arial" w:cs="Arial"/>
          <w:color w:val="000000"/>
          <w:sz w:val="24"/>
          <w:szCs w:val="24"/>
        </w:rPr>
        <w:t>копию паспорта или иного документа, удостоверяющего личность зая</w:t>
      </w:r>
      <w:r w:rsidRPr="002B477E">
        <w:rPr>
          <w:rFonts w:ascii="Arial" w:hAnsi="Arial" w:cs="Arial"/>
          <w:color w:val="000000"/>
          <w:sz w:val="24"/>
          <w:szCs w:val="24"/>
        </w:rPr>
        <w:t>вителя;</w:t>
      </w:r>
    </w:p>
    <w:p w:rsidR="00503E7F" w:rsidRPr="002B477E" w:rsidRDefault="00503E7F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color w:val="000000"/>
          <w:sz w:val="24"/>
          <w:szCs w:val="24"/>
        </w:rPr>
        <w:t>б) копию платежного документа об оплате задолженности по указанному в заявлении лицевому счету или конкретному адресу.</w:t>
      </w:r>
    </w:p>
    <w:p w:rsidR="002A30E6" w:rsidRPr="002B477E" w:rsidRDefault="00FC1925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5</w:t>
      </w:r>
      <w:r w:rsidR="004F550A" w:rsidRPr="002B477E">
        <w:rPr>
          <w:rFonts w:ascii="Arial" w:hAnsi="Arial" w:cs="Arial"/>
          <w:sz w:val="24"/>
          <w:szCs w:val="24"/>
        </w:rPr>
        <w:t>.4</w:t>
      </w:r>
      <w:r w:rsidR="00503E7F" w:rsidRPr="002B477E">
        <w:rPr>
          <w:rFonts w:ascii="Arial" w:hAnsi="Arial" w:cs="Arial"/>
          <w:sz w:val="24"/>
          <w:szCs w:val="24"/>
        </w:rPr>
        <w:t>.</w:t>
      </w:r>
      <w:r w:rsidR="00CF3B48" w:rsidRPr="002B477E">
        <w:rPr>
          <w:rFonts w:ascii="Arial" w:hAnsi="Arial" w:cs="Arial"/>
          <w:sz w:val="24"/>
          <w:szCs w:val="24"/>
        </w:rPr>
        <w:tab/>
      </w:r>
      <w:r w:rsidR="00CF3B48" w:rsidRPr="002B477E">
        <w:rPr>
          <w:rFonts w:ascii="Arial" w:hAnsi="Arial" w:cs="Arial"/>
          <w:bCs/>
          <w:sz w:val="24"/>
          <w:szCs w:val="24"/>
        </w:rPr>
        <w:t>Сотрудник ООК</w:t>
      </w:r>
      <w:r w:rsidR="002A30E6" w:rsidRPr="002B477E">
        <w:rPr>
          <w:rFonts w:ascii="Arial" w:hAnsi="Arial" w:cs="Arial"/>
          <w:bCs/>
          <w:sz w:val="24"/>
          <w:szCs w:val="24"/>
        </w:rPr>
        <w:t>:</w:t>
      </w:r>
    </w:p>
    <w:p w:rsidR="002A30E6" w:rsidRPr="002B477E" w:rsidRDefault="00231A1B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 xml:space="preserve">- </w:t>
      </w:r>
      <w:r w:rsidR="002A30E6" w:rsidRPr="002B477E">
        <w:rPr>
          <w:rFonts w:ascii="Arial" w:hAnsi="Arial" w:cs="Arial"/>
          <w:bCs/>
          <w:sz w:val="24"/>
          <w:szCs w:val="24"/>
        </w:rPr>
        <w:t xml:space="preserve">проверяет </w:t>
      </w:r>
      <w:r w:rsidR="00D72382">
        <w:rPr>
          <w:rFonts w:ascii="Arial" w:hAnsi="Arial" w:cs="Arial"/>
          <w:bCs/>
          <w:sz w:val="24"/>
          <w:szCs w:val="24"/>
        </w:rPr>
        <w:t xml:space="preserve">наличие в заявлении абонента отметки о согласии на обработку персональных данных, </w:t>
      </w:r>
      <w:r w:rsidR="002A30E6" w:rsidRPr="002B477E">
        <w:rPr>
          <w:rFonts w:ascii="Arial" w:hAnsi="Arial" w:cs="Arial"/>
          <w:bCs/>
          <w:sz w:val="24"/>
          <w:szCs w:val="24"/>
        </w:rPr>
        <w:t>комплектность документов;</w:t>
      </w:r>
    </w:p>
    <w:p w:rsidR="00F72DE4" w:rsidRPr="002B477E" w:rsidRDefault="00231A1B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 xml:space="preserve">- </w:t>
      </w:r>
      <w:r w:rsidR="00B62C21" w:rsidRPr="002B477E">
        <w:rPr>
          <w:rFonts w:ascii="Arial" w:hAnsi="Arial" w:cs="Arial"/>
          <w:bCs/>
          <w:sz w:val="24"/>
          <w:szCs w:val="24"/>
        </w:rPr>
        <w:t xml:space="preserve">делает </w:t>
      </w:r>
      <w:proofErr w:type="gramStart"/>
      <w:r w:rsidR="00B62C21" w:rsidRPr="002B477E">
        <w:rPr>
          <w:rFonts w:ascii="Arial" w:hAnsi="Arial" w:cs="Arial"/>
          <w:bCs/>
          <w:sz w:val="24"/>
          <w:szCs w:val="24"/>
        </w:rPr>
        <w:t>скан-</w:t>
      </w:r>
      <w:r w:rsidR="00CF3B48" w:rsidRPr="002B477E">
        <w:rPr>
          <w:rFonts w:ascii="Arial" w:hAnsi="Arial" w:cs="Arial"/>
          <w:bCs/>
          <w:sz w:val="24"/>
          <w:szCs w:val="24"/>
        </w:rPr>
        <w:t>копии</w:t>
      </w:r>
      <w:proofErr w:type="gramEnd"/>
      <w:r w:rsidR="00CF3B48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34461D">
        <w:rPr>
          <w:rFonts w:ascii="Arial" w:hAnsi="Arial" w:cs="Arial"/>
          <w:bCs/>
          <w:sz w:val="24"/>
          <w:szCs w:val="24"/>
        </w:rPr>
        <w:t xml:space="preserve">предоставленных </w:t>
      </w:r>
      <w:r w:rsidR="00B62C21" w:rsidRPr="002B477E">
        <w:rPr>
          <w:rFonts w:ascii="Arial" w:hAnsi="Arial" w:cs="Arial"/>
          <w:bCs/>
          <w:sz w:val="24"/>
          <w:szCs w:val="24"/>
        </w:rPr>
        <w:t>документов</w:t>
      </w:r>
      <w:r w:rsidR="006D65AE" w:rsidRPr="006D65AE">
        <w:rPr>
          <w:rFonts w:ascii="Arial" w:hAnsi="Arial" w:cs="Arial"/>
          <w:bCs/>
          <w:sz w:val="24"/>
          <w:szCs w:val="24"/>
        </w:rPr>
        <w:t xml:space="preserve"> </w:t>
      </w:r>
      <w:r w:rsidR="006D65AE" w:rsidRPr="002B477E">
        <w:rPr>
          <w:rFonts w:ascii="Arial" w:hAnsi="Arial" w:cs="Arial"/>
          <w:bCs/>
          <w:sz w:val="24"/>
          <w:szCs w:val="24"/>
        </w:rPr>
        <w:t>согласно п. 5.2, 5.3</w:t>
      </w:r>
      <w:r w:rsidR="00B62C21" w:rsidRPr="002B477E">
        <w:rPr>
          <w:rFonts w:ascii="Arial" w:hAnsi="Arial" w:cs="Arial"/>
          <w:bCs/>
          <w:sz w:val="24"/>
          <w:szCs w:val="24"/>
        </w:rPr>
        <w:t xml:space="preserve">. </w:t>
      </w:r>
    </w:p>
    <w:p w:rsidR="00F72DE4" w:rsidRPr="002B477E" w:rsidRDefault="00B62C21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B477E">
        <w:rPr>
          <w:rFonts w:ascii="Arial" w:hAnsi="Arial" w:cs="Arial"/>
          <w:bCs/>
          <w:sz w:val="24"/>
          <w:szCs w:val="24"/>
        </w:rPr>
        <w:t>Скан-копии</w:t>
      </w:r>
      <w:proofErr w:type="gramEnd"/>
      <w:r w:rsidRPr="002B477E">
        <w:rPr>
          <w:rFonts w:ascii="Arial" w:hAnsi="Arial" w:cs="Arial"/>
          <w:bCs/>
          <w:sz w:val="24"/>
          <w:szCs w:val="24"/>
        </w:rPr>
        <w:t xml:space="preserve"> документов</w:t>
      </w:r>
      <w:r w:rsidR="00F72DE4" w:rsidRPr="002B477E">
        <w:rPr>
          <w:rFonts w:ascii="Arial" w:hAnsi="Arial" w:cs="Arial"/>
          <w:bCs/>
          <w:sz w:val="24"/>
          <w:szCs w:val="24"/>
        </w:rPr>
        <w:t xml:space="preserve">, удостоверяющих личность Абонента или иного лица, обратившегося в ЦРА от его имени, делаются со страниц, содержащих информацию о </w:t>
      </w:r>
      <w:r w:rsidR="00F72DE4" w:rsidRPr="002B477E">
        <w:rPr>
          <w:rFonts w:ascii="Arial" w:hAnsi="Arial" w:cs="Arial"/>
          <w:bCs/>
          <w:sz w:val="24"/>
          <w:szCs w:val="24"/>
        </w:rPr>
        <w:lastRenderedPageBreak/>
        <w:t>фамилии, имени и отчестве, д</w:t>
      </w:r>
      <w:r w:rsidR="0034461D">
        <w:rPr>
          <w:rFonts w:ascii="Arial" w:hAnsi="Arial" w:cs="Arial"/>
          <w:bCs/>
          <w:sz w:val="24"/>
          <w:szCs w:val="24"/>
        </w:rPr>
        <w:t xml:space="preserve">ате рождения, номере документа </w:t>
      </w:r>
      <w:r w:rsidR="00F72DE4" w:rsidRPr="002B477E">
        <w:rPr>
          <w:rFonts w:ascii="Arial" w:hAnsi="Arial" w:cs="Arial"/>
          <w:bCs/>
          <w:sz w:val="24"/>
          <w:szCs w:val="24"/>
        </w:rPr>
        <w:t>и имеющих фотографию владельца.</w:t>
      </w:r>
    </w:p>
    <w:p w:rsidR="002A30E6" w:rsidRPr="002B477E" w:rsidRDefault="00F72DE4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B477E">
        <w:rPr>
          <w:rFonts w:ascii="Arial" w:hAnsi="Arial" w:cs="Arial"/>
          <w:bCs/>
          <w:sz w:val="24"/>
          <w:szCs w:val="24"/>
        </w:rPr>
        <w:t>Скан-копии</w:t>
      </w:r>
      <w:proofErr w:type="gramEnd"/>
      <w:r w:rsidRPr="002B477E">
        <w:rPr>
          <w:rFonts w:ascii="Arial" w:hAnsi="Arial" w:cs="Arial"/>
          <w:bCs/>
          <w:sz w:val="24"/>
          <w:szCs w:val="24"/>
        </w:rPr>
        <w:t xml:space="preserve"> документов делаются в формате </w:t>
      </w:r>
      <w:proofErr w:type="spellStart"/>
      <w:r w:rsidRPr="002B477E">
        <w:rPr>
          <w:rFonts w:ascii="Arial" w:hAnsi="Arial" w:cs="Arial"/>
          <w:bCs/>
          <w:sz w:val="24"/>
          <w:szCs w:val="24"/>
          <w:lang w:val="en-US"/>
        </w:rPr>
        <w:t>pdf</w:t>
      </w:r>
      <w:proofErr w:type="spellEnd"/>
      <w:r w:rsidRPr="002B477E">
        <w:rPr>
          <w:rFonts w:ascii="Arial" w:hAnsi="Arial" w:cs="Arial"/>
          <w:bCs/>
          <w:sz w:val="24"/>
          <w:szCs w:val="24"/>
        </w:rPr>
        <w:t xml:space="preserve">; в цвете; с яркостью и четкостью, позволяющими однозначно прочитать </w:t>
      </w:r>
      <w:r w:rsidR="002E34A3" w:rsidRPr="002B477E">
        <w:rPr>
          <w:rFonts w:ascii="Arial" w:hAnsi="Arial" w:cs="Arial"/>
          <w:bCs/>
          <w:sz w:val="24"/>
          <w:szCs w:val="24"/>
        </w:rPr>
        <w:t>содержащийся в них текст</w:t>
      </w:r>
      <w:r w:rsidR="00D2364D">
        <w:rPr>
          <w:rFonts w:ascii="Arial" w:hAnsi="Arial" w:cs="Arial"/>
          <w:bCs/>
          <w:sz w:val="24"/>
          <w:szCs w:val="24"/>
        </w:rPr>
        <w:t>;</w:t>
      </w:r>
    </w:p>
    <w:p w:rsidR="00231A1B" w:rsidRPr="002B477E" w:rsidRDefault="00231A1B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 xml:space="preserve">- </w:t>
      </w:r>
      <w:r w:rsidR="00CF3B48" w:rsidRPr="002B477E">
        <w:rPr>
          <w:rFonts w:ascii="Arial" w:hAnsi="Arial" w:cs="Arial"/>
          <w:bCs/>
          <w:sz w:val="24"/>
          <w:szCs w:val="24"/>
        </w:rPr>
        <w:t>проверяет правильность оформления заявления</w:t>
      </w:r>
      <w:r w:rsidR="002A30E6" w:rsidRPr="002B477E">
        <w:rPr>
          <w:rFonts w:ascii="Arial" w:hAnsi="Arial" w:cs="Arial"/>
          <w:bCs/>
          <w:sz w:val="24"/>
          <w:szCs w:val="24"/>
        </w:rPr>
        <w:t xml:space="preserve">, в </w:t>
      </w:r>
      <w:proofErr w:type="spellStart"/>
      <w:r w:rsidR="002A30E6" w:rsidRPr="002B477E">
        <w:rPr>
          <w:rFonts w:ascii="Arial" w:hAnsi="Arial" w:cs="Arial"/>
          <w:bCs/>
          <w:sz w:val="24"/>
          <w:szCs w:val="24"/>
        </w:rPr>
        <w:t>т.ч</w:t>
      </w:r>
      <w:proofErr w:type="spellEnd"/>
      <w:r w:rsidR="002A30E6" w:rsidRPr="002B477E">
        <w:rPr>
          <w:rFonts w:ascii="Arial" w:hAnsi="Arial" w:cs="Arial"/>
          <w:bCs/>
          <w:sz w:val="24"/>
          <w:szCs w:val="24"/>
        </w:rPr>
        <w:t xml:space="preserve">. </w:t>
      </w:r>
      <w:r w:rsidR="00807CDC">
        <w:rPr>
          <w:rFonts w:ascii="Arial" w:hAnsi="Arial" w:cs="Arial"/>
          <w:bCs/>
          <w:sz w:val="24"/>
          <w:szCs w:val="24"/>
        </w:rPr>
        <w:t xml:space="preserve">наличие согласия абонента на обработку персональных данных, </w:t>
      </w:r>
      <w:r w:rsidR="00807CDC" w:rsidRPr="002B477E">
        <w:rPr>
          <w:rFonts w:ascii="Arial" w:hAnsi="Arial" w:cs="Arial"/>
          <w:bCs/>
          <w:sz w:val="24"/>
          <w:szCs w:val="24"/>
        </w:rPr>
        <w:t>обязательность</w:t>
      </w:r>
      <w:r w:rsidR="00807CDC">
        <w:rPr>
          <w:rFonts w:ascii="Arial" w:hAnsi="Arial" w:cs="Arial"/>
          <w:bCs/>
          <w:sz w:val="24"/>
          <w:szCs w:val="24"/>
        </w:rPr>
        <w:t xml:space="preserve"> </w:t>
      </w:r>
      <w:r w:rsidR="002A30E6" w:rsidRPr="002B477E">
        <w:rPr>
          <w:rFonts w:ascii="Arial" w:hAnsi="Arial" w:cs="Arial"/>
          <w:bCs/>
          <w:sz w:val="24"/>
          <w:szCs w:val="24"/>
        </w:rPr>
        <w:t xml:space="preserve">заполнения полей: </w:t>
      </w:r>
      <w:proofErr w:type="gramStart"/>
      <w:r w:rsidR="002A30E6" w:rsidRPr="002B477E">
        <w:rPr>
          <w:rFonts w:ascii="Arial" w:hAnsi="Arial" w:cs="Arial"/>
          <w:bCs/>
          <w:sz w:val="24"/>
          <w:szCs w:val="24"/>
        </w:rPr>
        <w:t xml:space="preserve">«Ф.И.О. собственника </w:t>
      </w:r>
      <w:r w:rsidR="00146602" w:rsidRPr="002B477E">
        <w:rPr>
          <w:rFonts w:ascii="Arial" w:hAnsi="Arial" w:cs="Arial"/>
          <w:bCs/>
          <w:sz w:val="24"/>
          <w:szCs w:val="24"/>
        </w:rPr>
        <w:t xml:space="preserve">(нанимателя) </w:t>
      </w:r>
      <w:r w:rsidR="002A30E6" w:rsidRPr="002B477E">
        <w:rPr>
          <w:rFonts w:ascii="Arial" w:hAnsi="Arial" w:cs="Arial"/>
          <w:bCs/>
          <w:sz w:val="24"/>
          <w:szCs w:val="24"/>
        </w:rPr>
        <w:t>помещения», «№ л/с», «Адрес», «Паспорт ___ № _____, выдан ______» (с указанием даты выдачи) и «Дата рождения»</w:t>
      </w:r>
      <w:r w:rsidR="00CF3B48" w:rsidRPr="002B477E">
        <w:rPr>
          <w:rFonts w:ascii="Arial" w:hAnsi="Arial" w:cs="Arial"/>
          <w:bCs/>
          <w:sz w:val="24"/>
          <w:szCs w:val="24"/>
        </w:rPr>
        <w:t>.</w:t>
      </w:r>
      <w:r w:rsidR="002A30E6" w:rsidRPr="002B477E">
        <w:rPr>
          <w:rFonts w:ascii="Arial" w:hAnsi="Arial" w:cs="Arial"/>
          <w:bCs/>
          <w:sz w:val="24"/>
          <w:szCs w:val="24"/>
        </w:rPr>
        <w:t xml:space="preserve"> </w:t>
      </w:r>
      <w:proofErr w:type="gramEnd"/>
    </w:p>
    <w:p w:rsidR="00CF3B48" w:rsidRPr="002B477E" w:rsidRDefault="00231A1B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>Допускается не заполнять</w:t>
      </w:r>
      <w:r w:rsidR="002A30E6" w:rsidRPr="002B477E">
        <w:rPr>
          <w:rFonts w:ascii="Arial" w:hAnsi="Arial" w:cs="Arial"/>
          <w:bCs/>
          <w:sz w:val="24"/>
          <w:szCs w:val="24"/>
        </w:rPr>
        <w:t xml:space="preserve"> пол</w:t>
      </w:r>
      <w:r w:rsidRPr="002B477E">
        <w:rPr>
          <w:rFonts w:ascii="Arial" w:hAnsi="Arial" w:cs="Arial"/>
          <w:bCs/>
          <w:sz w:val="24"/>
          <w:szCs w:val="24"/>
        </w:rPr>
        <w:t>я</w:t>
      </w:r>
      <w:r w:rsidR="002A30E6" w:rsidRPr="002B477E">
        <w:rPr>
          <w:rFonts w:ascii="Arial" w:hAnsi="Arial" w:cs="Arial"/>
          <w:bCs/>
          <w:sz w:val="24"/>
          <w:szCs w:val="24"/>
        </w:rPr>
        <w:t xml:space="preserve"> «ИНН» и «СНИЛС»</w:t>
      </w:r>
      <w:r w:rsidR="00CC5F42" w:rsidRPr="002B477E">
        <w:rPr>
          <w:rFonts w:ascii="Arial" w:hAnsi="Arial" w:cs="Arial"/>
          <w:bCs/>
          <w:sz w:val="24"/>
          <w:szCs w:val="24"/>
        </w:rPr>
        <w:t>, в случае отсутствия такой информац</w:t>
      </w:r>
      <w:proofErr w:type="gramStart"/>
      <w:r w:rsidR="00CC5F42" w:rsidRPr="002B477E">
        <w:rPr>
          <w:rFonts w:ascii="Arial" w:hAnsi="Arial" w:cs="Arial"/>
          <w:bCs/>
          <w:sz w:val="24"/>
          <w:szCs w:val="24"/>
        </w:rPr>
        <w:t>ии у а</w:t>
      </w:r>
      <w:proofErr w:type="gramEnd"/>
      <w:r w:rsidR="00CC5F42" w:rsidRPr="002B477E">
        <w:rPr>
          <w:rFonts w:ascii="Arial" w:hAnsi="Arial" w:cs="Arial"/>
          <w:bCs/>
          <w:sz w:val="24"/>
          <w:szCs w:val="24"/>
        </w:rPr>
        <w:t>бонента на момент заполнения и подачи заявления</w:t>
      </w:r>
      <w:r w:rsidR="002A30E6" w:rsidRPr="002B477E">
        <w:rPr>
          <w:rFonts w:ascii="Arial" w:hAnsi="Arial" w:cs="Arial"/>
          <w:bCs/>
          <w:sz w:val="24"/>
          <w:szCs w:val="24"/>
        </w:rPr>
        <w:t>.</w:t>
      </w:r>
    </w:p>
    <w:p w:rsidR="00231A1B" w:rsidRPr="002B477E" w:rsidRDefault="00231A1B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>В случае предъявления Абонентом иного документа, удостоверяющег</w:t>
      </w:r>
      <w:r w:rsidR="00B40EA7" w:rsidRPr="002B477E">
        <w:rPr>
          <w:rFonts w:ascii="Arial" w:hAnsi="Arial" w:cs="Arial"/>
          <w:bCs/>
          <w:sz w:val="24"/>
          <w:szCs w:val="24"/>
        </w:rPr>
        <w:t>о личность и указанного в п.5.2</w:t>
      </w:r>
      <w:r w:rsidR="00797A67">
        <w:rPr>
          <w:rFonts w:ascii="Arial" w:hAnsi="Arial" w:cs="Arial"/>
          <w:bCs/>
          <w:sz w:val="24"/>
          <w:szCs w:val="24"/>
        </w:rPr>
        <w:t>.</w:t>
      </w:r>
      <w:r w:rsidRPr="002B477E">
        <w:rPr>
          <w:rFonts w:ascii="Arial" w:hAnsi="Arial" w:cs="Arial"/>
          <w:bCs/>
          <w:sz w:val="24"/>
          <w:szCs w:val="24"/>
        </w:rPr>
        <w:t xml:space="preserve"> поле «Паспорт ___ № _____, выдан ______» не заполняется, но на свободном месте заявления указываются аналогичные реквизиты</w:t>
      </w:r>
      <w:r w:rsidR="00F72DE4" w:rsidRPr="002B477E">
        <w:rPr>
          <w:rFonts w:ascii="Arial" w:hAnsi="Arial" w:cs="Arial"/>
          <w:bCs/>
          <w:sz w:val="24"/>
          <w:szCs w:val="24"/>
        </w:rPr>
        <w:t xml:space="preserve"> иного</w:t>
      </w:r>
      <w:r w:rsidRPr="002B477E">
        <w:rPr>
          <w:rFonts w:ascii="Arial" w:hAnsi="Arial" w:cs="Arial"/>
          <w:bCs/>
          <w:sz w:val="24"/>
          <w:szCs w:val="24"/>
        </w:rPr>
        <w:t xml:space="preserve"> предоставленного документа.</w:t>
      </w:r>
    </w:p>
    <w:p w:rsidR="00231A1B" w:rsidRPr="002B477E" w:rsidRDefault="00231A1B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 xml:space="preserve">В случае обращения в ЦРА от имени Абонента </w:t>
      </w:r>
      <w:r w:rsidR="00000A68" w:rsidRPr="002B477E">
        <w:rPr>
          <w:rFonts w:ascii="Arial" w:hAnsi="Arial" w:cs="Arial"/>
          <w:bCs/>
          <w:sz w:val="24"/>
          <w:szCs w:val="24"/>
        </w:rPr>
        <w:t>тр</w:t>
      </w:r>
      <w:r w:rsidR="00B40EA7" w:rsidRPr="002B477E">
        <w:rPr>
          <w:rFonts w:ascii="Arial" w:hAnsi="Arial" w:cs="Arial"/>
          <w:bCs/>
          <w:sz w:val="24"/>
          <w:szCs w:val="24"/>
        </w:rPr>
        <w:t>етьего лица, указанного в п. 4.1</w:t>
      </w:r>
      <w:r w:rsidR="00797A67">
        <w:rPr>
          <w:rFonts w:ascii="Arial" w:hAnsi="Arial" w:cs="Arial"/>
          <w:bCs/>
          <w:sz w:val="24"/>
          <w:szCs w:val="24"/>
        </w:rPr>
        <w:t>.</w:t>
      </w:r>
      <w:r w:rsidR="0034461D">
        <w:rPr>
          <w:rFonts w:ascii="Arial" w:hAnsi="Arial" w:cs="Arial"/>
          <w:bCs/>
          <w:sz w:val="24"/>
          <w:szCs w:val="24"/>
        </w:rPr>
        <w:t>,</w:t>
      </w:r>
      <w:r w:rsidRPr="002B477E">
        <w:rPr>
          <w:rFonts w:ascii="Arial" w:hAnsi="Arial" w:cs="Arial"/>
          <w:bCs/>
          <w:sz w:val="24"/>
          <w:szCs w:val="24"/>
        </w:rPr>
        <w:t xml:space="preserve"> в поле «Паспорт ___ № _____, выдан ______» указываются реквизиты паспорта </w:t>
      </w:r>
      <w:r w:rsidR="00094D94" w:rsidRPr="002B477E">
        <w:rPr>
          <w:rFonts w:ascii="Arial" w:hAnsi="Arial" w:cs="Arial"/>
          <w:bCs/>
          <w:sz w:val="24"/>
          <w:szCs w:val="24"/>
        </w:rPr>
        <w:t>заявителя</w:t>
      </w:r>
      <w:r w:rsidRPr="002B477E">
        <w:rPr>
          <w:rFonts w:ascii="Arial" w:hAnsi="Arial" w:cs="Arial"/>
          <w:bCs/>
          <w:sz w:val="24"/>
          <w:szCs w:val="24"/>
        </w:rPr>
        <w:t xml:space="preserve"> с пометкой «Копия </w:t>
      </w:r>
      <w:r w:rsidR="007B53BB" w:rsidRPr="002B477E">
        <w:rPr>
          <w:rFonts w:ascii="Arial" w:hAnsi="Arial" w:cs="Arial"/>
          <w:bCs/>
          <w:sz w:val="24"/>
          <w:szCs w:val="24"/>
        </w:rPr>
        <w:t>документа, удостоверяющего личность</w:t>
      </w:r>
      <w:r w:rsidRPr="002B477E">
        <w:rPr>
          <w:rFonts w:ascii="Arial" w:hAnsi="Arial" w:cs="Arial"/>
          <w:bCs/>
          <w:sz w:val="24"/>
          <w:szCs w:val="24"/>
        </w:rPr>
        <w:t xml:space="preserve"> </w:t>
      </w:r>
      <w:r w:rsidR="00F72DE4" w:rsidRPr="002B477E">
        <w:rPr>
          <w:rFonts w:ascii="Arial" w:hAnsi="Arial" w:cs="Arial"/>
          <w:bCs/>
          <w:sz w:val="24"/>
          <w:szCs w:val="24"/>
        </w:rPr>
        <w:t>заявителя</w:t>
      </w:r>
      <w:r w:rsidR="007B53BB" w:rsidRPr="002B477E">
        <w:rPr>
          <w:rFonts w:ascii="Arial" w:hAnsi="Arial" w:cs="Arial"/>
          <w:bCs/>
          <w:sz w:val="24"/>
          <w:szCs w:val="24"/>
        </w:rPr>
        <w:t>,</w:t>
      </w:r>
      <w:r w:rsidRPr="002B477E">
        <w:rPr>
          <w:rFonts w:ascii="Arial" w:hAnsi="Arial" w:cs="Arial"/>
          <w:bCs/>
          <w:sz w:val="24"/>
          <w:szCs w:val="24"/>
        </w:rPr>
        <w:t xml:space="preserve"> приложена».</w:t>
      </w:r>
    </w:p>
    <w:p w:rsidR="00CF3B48" w:rsidRPr="002B477E" w:rsidRDefault="00FC1925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>5</w:t>
      </w:r>
      <w:r w:rsidR="004F550A" w:rsidRPr="002B477E">
        <w:rPr>
          <w:rFonts w:ascii="Arial" w:hAnsi="Arial" w:cs="Arial"/>
          <w:bCs/>
          <w:sz w:val="24"/>
          <w:szCs w:val="24"/>
        </w:rPr>
        <w:t>.5</w:t>
      </w:r>
      <w:r w:rsidR="00797A67">
        <w:rPr>
          <w:rFonts w:ascii="Arial" w:hAnsi="Arial" w:cs="Arial"/>
          <w:bCs/>
          <w:sz w:val="24"/>
          <w:szCs w:val="24"/>
        </w:rPr>
        <w:t>.</w:t>
      </w:r>
      <w:r w:rsidR="002B1316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CF3B48" w:rsidRPr="002B477E">
        <w:rPr>
          <w:rFonts w:ascii="Arial" w:hAnsi="Arial" w:cs="Arial"/>
          <w:bCs/>
          <w:sz w:val="24"/>
          <w:szCs w:val="24"/>
        </w:rPr>
        <w:t xml:space="preserve">Если </w:t>
      </w:r>
      <w:r w:rsidR="002F235E" w:rsidRPr="002B477E">
        <w:rPr>
          <w:rFonts w:ascii="Arial" w:hAnsi="Arial" w:cs="Arial"/>
          <w:bCs/>
          <w:sz w:val="24"/>
          <w:szCs w:val="24"/>
        </w:rPr>
        <w:t>А</w:t>
      </w:r>
      <w:r w:rsidR="00CF3B48" w:rsidRPr="002B477E">
        <w:rPr>
          <w:rFonts w:ascii="Arial" w:hAnsi="Arial" w:cs="Arial"/>
          <w:bCs/>
          <w:sz w:val="24"/>
          <w:szCs w:val="24"/>
        </w:rPr>
        <w:t>бонент</w:t>
      </w:r>
      <w:r w:rsidR="00CF3B48" w:rsidRPr="002B477E">
        <w:rPr>
          <w:rFonts w:ascii="Arial" w:hAnsi="Arial" w:cs="Arial"/>
          <w:sz w:val="24"/>
          <w:szCs w:val="24"/>
        </w:rPr>
        <w:t xml:space="preserve"> </w:t>
      </w:r>
      <w:r w:rsidR="000D4C8F" w:rsidRPr="002B477E">
        <w:rPr>
          <w:rFonts w:ascii="Arial" w:hAnsi="Arial" w:cs="Arial"/>
          <w:sz w:val="24"/>
          <w:szCs w:val="24"/>
        </w:rPr>
        <w:t xml:space="preserve">или </w:t>
      </w:r>
      <w:r w:rsidR="00775170" w:rsidRPr="002B477E">
        <w:rPr>
          <w:rFonts w:ascii="Arial" w:hAnsi="Arial" w:cs="Arial"/>
          <w:sz w:val="24"/>
          <w:szCs w:val="24"/>
        </w:rPr>
        <w:t>третье</w:t>
      </w:r>
      <w:r w:rsidR="000D4C8F" w:rsidRPr="002B477E">
        <w:rPr>
          <w:rFonts w:ascii="Arial" w:hAnsi="Arial" w:cs="Arial"/>
          <w:sz w:val="24"/>
          <w:szCs w:val="24"/>
        </w:rPr>
        <w:t xml:space="preserve"> лицо, обратившееся в ЦРА от его имени, </w:t>
      </w:r>
      <w:r w:rsidR="00CF3B48" w:rsidRPr="002B477E">
        <w:rPr>
          <w:rFonts w:ascii="Arial" w:hAnsi="Arial" w:cs="Arial"/>
          <w:sz w:val="24"/>
          <w:szCs w:val="24"/>
        </w:rPr>
        <w:t xml:space="preserve">не </w:t>
      </w:r>
      <w:r w:rsidR="00A46642" w:rsidRPr="002B477E">
        <w:rPr>
          <w:rFonts w:ascii="Arial" w:hAnsi="Arial" w:cs="Arial"/>
          <w:sz w:val="24"/>
          <w:szCs w:val="24"/>
        </w:rPr>
        <w:t>заполнил</w:t>
      </w:r>
      <w:r w:rsidR="000D4C8F" w:rsidRPr="002B477E">
        <w:rPr>
          <w:rFonts w:ascii="Arial" w:hAnsi="Arial" w:cs="Arial"/>
          <w:sz w:val="24"/>
          <w:szCs w:val="24"/>
        </w:rPr>
        <w:t>и</w:t>
      </w:r>
      <w:r w:rsidR="00A46642" w:rsidRPr="002B477E">
        <w:rPr>
          <w:rFonts w:ascii="Arial" w:hAnsi="Arial" w:cs="Arial"/>
          <w:sz w:val="24"/>
          <w:szCs w:val="24"/>
        </w:rPr>
        <w:t xml:space="preserve"> в заявлении поле (поля):</w:t>
      </w:r>
      <w:r w:rsidR="00A46642" w:rsidRPr="002B477E">
        <w:rPr>
          <w:rFonts w:ascii="Arial" w:hAnsi="Arial" w:cs="Arial"/>
          <w:bCs/>
          <w:sz w:val="24"/>
          <w:szCs w:val="24"/>
        </w:rPr>
        <w:t xml:space="preserve"> «Ф.И.О. собственника </w:t>
      </w:r>
      <w:r w:rsidR="00E87F85" w:rsidRPr="002B477E">
        <w:rPr>
          <w:rFonts w:ascii="Arial" w:hAnsi="Arial" w:cs="Arial"/>
          <w:bCs/>
          <w:sz w:val="24"/>
          <w:szCs w:val="24"/>
        </w:rPr>
        <w:t xml:space="preserve">(нанимателя) </w:t>
      </w:r>
      <w:r w:rsidR="00A46642" w:rsidRPr="002B477E">
        <w:rPr>
          <w:rFonts w:ascii="Arial" w:hAnsi="Arial" w:cs="Arial"/>
          <w:bCs/>
          <w:sz w:val="24"/>
          <w:szCs w:val="24"/>
        </w:rPr>
        <w:t xml:space="preserve">помещения», «№ </w:t>
      </w:r>
      <w:proofErr w:type="gramStart"/>
      <w:r w:rsidR="00A46642" w:rsidRPr="002B477E">
        <w:rPr>
          <w:rFonts w:ascii="Arial" w:hAnsi="Arial" w:cs="Arial"/>
          <w:bCs/>
          <w:sz w:val="24"/>
          <w:szCs w:val="24"/>
        </w:rPr>
        <w:t>л</w:t>
      </w:r>
      <w:proofErr w:type="gramEnd"/>
      <w:r w:rsidR="00A46642" w:rsidRPr="002B477E">
        <w:rPr>
          <w:rFonts w:ascii="Arial" w:hAnsi="Arial" w:cs="Arial"/>
          <w:bCs/>
          <w:sz w:val="24"/>
          <w:szCs w:val="24"/>
        </w:rPr>
        <w:t>/с», «Адрес», «Паспорт ___ № _____, выдан ______» (с указанием даты выдачи) и «Дата рождения»,</w:t>
      </w:r>
      <w:r w:rsidR="00A46642" w:rsidRPr="002B477E">
        <w:rPr>
          <w:rFonts w:ascii="Arial" w:hAnsi="Arial" w:cs="Arial"/>
          <w:sz w:val="24"/>
          <w:szCs w:val="24"/>
        </w:rPr>
        <w:t xml:space="preserve"> и/или не </w:t>
      </w:r>
      <w:r w:rsidR="00CF3B48" w:rsidRPr="002B477E">
        <w:rPr>
          <w:rFonts w:ascii="Arial" w:hAnsi="Arial" w:cs="Arial"/>
          <w:sz w:val="24"/>
          <w:szCs w:val="24"/>
        </w:rPr>
        <w:t>предоставил</w:t>
      </w:r>
      <w:r w:rsidR="000D4C8F" w:rsidRPr="002B477E">
        <w:rPr>
          <w:rFonts w:ascii="Arial" w:hAnsi="Arial" w:cs="Arial"/>
          <w:sz w:val="24"/>
          <w:szCs w:val="24"/>
        </w:rPr>
        <w:t>и</w:t>
      </w:r>
      <w:r w:rsidR="00CF3B48" w:rsidRPr="002B477E">
        <w:rPr>
          <w:rFonts w:ascii="Arial" w:hAnsi="Arial" w:cs="Arial"/>
          <w:sz w:val="24"/>
          <w:szCs w:val="24"/>
        </w:rPr>
        <w:t xml:space="preserve"> полный </w:t>
      </w:r>
      <w:r w:rsidR="00CF3B48" w:rsidRPr="002B477E">
        <w:rPr>
          <w:rFonts w:ascii="Arial" w:hAnsi="Arial" w:cs="Arial"/>
          <w:bCs/>
          <w:sz w:val="24"/>
          <w:szCs w:val="24"/>
        </w:rPr>
        <w:t xml:space="preserve">пакет документов, специалист ООК </w:t>
      </w:r>
      <w:r w:rsidR="00FE7C0B">
        <w:rPr>
          <w:rFonts w:ascii="Arial" w:hAnsi="Arial" w:cs="Arial"/>
          <w:bCs/>
          <w:sz w:val="24"/>
          <w:szCs w:val="24"/>
        </w:rPr>
        <w:t xml:space="preserve">принимает заявление, но </w:t>
      </w:r>
      <w:r w:rsidR="00CF3B48" w:rsidRPr="002B477E">
        <w:rPr>
          <w:rFonts w:ascii="Arial" w:hAnsi="Arial" w:cs="Arial"/>
          <w:bCs/>
          <w:sz w:val="24"/>
          <w:szCs w:val="24"/>
        </w:rPr>
        <w:t xml:space="preserve">информирует абонента о необходимости </w:t>
      </w:r>
      <w:r w:rsidR="00851362" w:rsidRPr="002B477E">
        <w:rPr>
          <w:rFonts w:ascii="Arial" w:hAnsi="Arial" w:cs="Arial"/>
          <w:bCs/>
          <w:sz w:val="24"/>
          <w:szCs w:val="24"/>
        </w:rPr>
        <w:t>внесения в заявление</w:t>
      </w:r>
      <w:r w:rsidR="00A46642" w:rsidRPr="002B477E">
        <w:rPr>
          <w:rFonts w:ascii="Arial" w:hAnsi="Arial" w:cs="Arial"/>
          <w:bCs/>
          <w:sz w:val="24"/>
          <w:szCs w:val="24"/>
        </w:rPr>
        <w:t xml:space="preserve"> необходимых данных и/или </w:t>
      </w:r>
      <w:r w:rsidR="00CF3B48" w:rsidRPr="002B477E">
        <w:rPr>
          <w:rFonts w:ascii="Arial" w:hAnsi="Arial" w:cs="Arial"/>
          <w:bCs/>
          <w:sz w:val="24"/>
          <w:szCs w:val="24"/>
        </w:rPr>
        <w:t xml:space="preserve">предоставления недостающих документов. </w:t>
      </w:r>
    </w:p>
    <w:p w:rsidR="002B1316" w:rsidRPr="002B477E" w:rsidRDefault="00FC1925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>5</w:t>
      </w:r>
      <w:r w:rsidR="00CF3B48" w:rsidRPr="002B477E">
        <w:rPr>
          <w:rFonts w:ascii="Arial" w:hAnsi="Arial" w:cs="Arial"/>
          <w:bCs/>
          <w:sz w:val="24"/>
          <w:szCs w:val="24"/>
        </w:rPr>
        <w:t>.</w:t>
      </w:r>
      <w:r w:rsidR="00FE7C0B">
        <w:rPr>
          <w:rFonts w:ascii="Arial" w:hAnsi="Arial" w:cs="Arial"/>
          <w:bCs/>
          <w:sz w:val="24"/>
          <w:szCs w:val="24"/>
        </w:rPr>
        <w:t>6</w:t>
      </w:r>
      <w:r w:rsidR="00797A67">
        <w:rPr>
          <w:rFonts w:ascii="Arial" w:hAnsi="Arial" w:cs="Arial"/>
          <w:bCs/>
          <w:sz w:val="24"/>
          <w:szCs w:val="24"/>
        </w:rPr>
        <w:t>.</w:t>
      </w:r>
      <w:r w:rsidR="002B1316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CF3B48" w:rsidRPr="002B477E">
        <w:rPr>
          <w:rFonts w:ascii="Arial" w:hAnsi="Arial" w:cs="Arial"/>
          <w:bCs/>
          <w:sz w:val="24"/>
          <w:szCs w:val="24"/>
        </w:rPr>
        <w:tab/>
      </w:r>
      <w:r w:rsidR="002B1316" w:rsidRPr="002B477E">
        <w:rPr>
          <w:rFonts w:ascii="Arial" w:hAnsi="Arial" w:cs="Arial"/>
          <w:bCs/>
          <w:sz w:val="24"/>
          <w:szCs w:val="24"/>
        </w:rPr>
        <w:t xml:space="preserve">В период действия Акции специалист ООК ежедневно просматривает входящую электронную почту, поступившую на адрес </w:t>
      </w:r>
      <w:proofErr w:type="spellStart"/>
      <w:r w:rsidR="002B1316" w:rsidRPr="002B477E">
        <w:rPr>
          <w:rFonts w:ascii="Arial" w:hAnsi="Arial" w:cs="Arial"/>
          <w:color w:val="000000"/>
          <w:sz w:val="24"/>
          <w:szCs w:val="24"/>
          <w:lang w:val="en-US"/>
        </w:rPr>
        <w:t>cra</w:t>
      </w:r>
      <w:proofErr w:type="spellEnd"/>
      <w:r w:rsidR="002B1316" w:rsidRPr="002B477E">
        <w:rPr>
          <w:rFonts w:ascii="Arial" w:hAnsi="Arial" w:cs="Arial"/>
          <w:color w:val="000000"/>
          <w:sz w:val="24"/>
          <w:szCs w:val="24"/>
        </w:rPr>
        <w:t>@</w:t>
      </w:r>
      <w:proofErr w:type="spellStart"/>
      <w:r w:rsidR="002B1316" w:rsidRPr="002B477E">
        <w:rPr>
          <w:rFonts w:ascii="Arial" w:hAnsi="Arial" w:cs="Arial"/>
          <w:color w:val="000000"/>
          <w:sz w:val="24"/>
          <w:szCs w:val="24"/>
          <w:lang w:val="en-US"/>
        </w:rPr>
        <w:t>vodokanal</w:t>
      </w:r>
      <w:proofErr w:type="spellEnd"/>
      <w:r w:rsidR="002B1316" w:rsidRPr="002B477E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2B1316" w:rsidRPr="002B477E">
        <w:rPr>
          <w:rFonts w:ascii="Arial" w:hAnsi="Arial" w:cs="Arial"/>
          <w:color w:val="000000"/>
          <w:sz w:val="24"/>
          <w:szCs w:val="24"/>
          <w:lang w:val="en-US"/>
        </w:rPr>
        <w:t>nn</w:t>
      </w:r>
      <w:proofErr w:type="spellEnd"/>
      <w:r w:rsidR="002B1316" w:rsidRPr="002B477E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2B1316" w:rsidRPr="002B477E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="002B1316" w:rsidRPr="002B477E">
        <w:rPr>
          <w:rFonts w:ascii="Arial" w:hAnsi="Arial" w:cs="Arial"/>
          <w:color w:val="000000"/>
          <w:sz w:val="24"/>
          <w:szCs w:val="24"/>
        </w:rPr>
        <w:t>, для выявления заявлений Абонентов об участии в акции.</w:t>
      </w:r>
    </w:p>
    <w:p w:rsidR="002B1316" w:rsidRDefault="002B1316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color w:val="000000"/>
          <w:sz w:val="24"/>
          <w:szCs w:val="24"/>
        </w:rPr>
        <w:t>При поступлении таких заявлений специалист ООК:</w:t>
      </w:r>
    </w:p>
    <w:p w:rsidR="00E81B44" w:rsidRPr="002B477E" w:rsidRDefault="00E81B44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проверяет наличие согласия на обработку персональных данных (согласие является обязательным условием для участия в Акции);</w:t>
      </w:r>
    </w:p>
    <w:p w:rsidR="002B1316" w:rsidRPr="002B477E" w:rsidRDefault="002B1316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color w:val="000000"/>
          <w:sz w:val="24"/>
          <w:szCs w:val="24"/>
        </w:rPr>
        <w:t>- копирует файлы заявления и приложенных сканированных документов в отдельную папку на рабочем компьютере;</w:t>
      </w:r>
    </w:p>
    <w:p w:rsidR="00F71449" w:rsidRPr="002B477E" w:rsidRDefault="0093654A" w:rsidP="00F7144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color w:val="000000"/>
          <w:sz w:val="24"/>
          <w:szCs w:val="24"/>
        </w:rPr>
        <w:t>- проверяет заполнение полей поступившего заявления Абонента</w:t>
      </w:r>
      <w:r w:rsidR="00797A67">
        <w:rPr>
          <w:rFonts w:ascii="Arial" w:hAnsi="Arial" w:cs="Arial"/>
          <w:color w:val="000000"/>
          <w:sz w:val="24"/>
          <w:szCs w:val="24"/>
        </w:rPr>
        <w:t>;</w:t>
      </w:r>
      <w:r w:rsidR="00E81B4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B1316" w:rsidRPr="002B477E" w:rsidRDefault="002B1316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color w:val="000000"/>
          <w:sz w:val="24"/>
          <w:szCs w:val="24"/>
        </w:rPr>
        <w:t>- проверяет комплектность документов и правильность заполнения зая</w:t>
      </w:r>
      <w:r w:rsidR="00DA7831" w:rsidRPr="002B477E">
        <w:rPr>
          <w:rFonts w:ascii="Arial" w:hAnsi="Arial" w:cs="Arial"/>
          <w:color w:val="000000"/>
          <w:sz w:val="24"/>
          <w:szCs w:val="24"/>
        </w:rPr>
        <w:t>вления в соответствии с п</w:t>
      </w:r>
      <w:r w:rsidR="00797A67">
        <w:rPr>
          <w:rFonts w:ascii="Arial" w:hAnsi="Arial" w:cs="Arial"/>
          <w:color w:val="000000"/>
          <w:sz w:val="24"/>
          <w:szCs w:val="24"/>
        </w:rPr>
        <w:t>п</w:t>
      </w:r>
      <w:r w:rsidR="00DA7831" w:rsidRPr="002B477E">
        <w:rPr>
          <w:rFonts w:ascii="Arial" w:hAnsi="Arial" w:cs="Arial"/>
          <w:color w:val="000000"/>
          <w:sz w:val="24"/>
          <w:szCs w:val="24"/>
        </w:rPr>
        <w:t>.5.2</w:t>
      </w:r>
      <w:r w:rsidR="00797A67">
        <w:rPr>
          <w:rFonts w:ascii="Arial" w:hAnsi="Arial" w:cs="Arial"/>
          <w:color w:val="000000"/>
          <w:sz w:val="24"/>
          <w:szCs w:val="24"/>
        </w:rPr>
        <w:t>.</w:t>
      </w:r>
      <w:r w:rsidR="00DA7831" w:rsidRPr="002B477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B477E">
        <w:rPr>
          <w:rFonts w:ascii="Arial" w:hAnsi="Arial" w:cs="Arial"/>
          <w:color w:val="000000"/>
          <w:sz w:val="24"/>
          <w:szCs w:val="24"/>
        </w:rPr>
        <w:t>5.3</w:t>
      </w:r>
      <w:r w:rsidR="00797A67">
        <w:rPr>
          <w:rFonts w:ascii="Arial" w:hAnsi="Arial" w:cs="Arial"/>
          <w:color w:val="000000"/>
          <w:sz w:val="24"/>
          <w:szCs w:val="24"/>
        </w:rPr>
        <w:t>.</w:t>
      </w:r>
      <w:r w:rsidR="00DA7831" w:rsidRPr="002B477E">
        <w:rPr>
          <w:rFonts w:ascii="Arial" w:hAnsi="Arial" w:cs="Arial"/>
          <w:color w:val="000000"/>
          <w:sz w:val="24"/>
          <w:szCs w:val="24"/>
        </w:rPr>
        <w:t>,5.4</w:t>
      </w:r>
      <w:r w:rsidR="00797A67">
        <w:rPr>
          <w:rFonts w:ascii="Arial" w:hAnsi="Arial" w:cs="Arial"/>
          <w:color w:val="000000"/>
          <w:sz w:val="24"/>
          <w:szCs w:val="24"/>
        </w:rPr>
        <w:t>.</w:t>
      </w:r>
      <w:r w:rsidRPr="002B477E">
        <w:rPr>
          <w:rFonts w:ascii="Arial" w:hAnsi="Arial" w:cs="Arial"/>
          <w:color w:val="000000"/>
          <w:sz w:val="24"/>
          <w:szCs w:val="24"/>
        </w:rPr>
        <w:t>;</w:t>
      </w:r>
    </w:p>
    <w:p w:rsidR="002B1316" w:rsidRPr="00B61483" w:rsidRDefault="002B1316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477E">
        <w:rPr>
          <w:rFonts w:ascii="Arial" w:hAnsi="Arial" w:cs="Arial"/>
          <w:color w:val="000000"/>
          <w:sz w:val="24"/>
          <w:szCs w:val="24"/>
        </w:rPr>
        <w:t>- распечатывает</w:t>
      </w:r>
      <w:r w:rsidR="00204C1F">
        <w:rPr>
          <w:rFonts w:ascii="Arial" w:hAnsi="Arial" w:cs="Arial"/>
          <w:color w:val="000000"/>
          <w:sz w:val="24"/>
          <w:szCs w:val="24"/>
        </w:rPr>
        <w:t xml:space="preserve"> поступившее заявление Абонента.</w:t>
      </w:r>
    </w:p>
    <w:p w:rsidR="0093654A" w:rsidRPr="002B477E" w:rsidRDefault="002B1316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>5.</w:t>
      </w:r>
      <w:r w:rsidR="00FE7C0B">
        <w:rPr>
          <w:rFonts w:ascii="Arial" w:hAnsi="Arial" w:cs="Arial"/>
          <w:bCs/>
          <w:sz w:val="24"/>
          <w:szCs w:val="24"/>
        </w:rPr>
        <w:t>7</w:t>
      </w:r>
      <w:r w:rsidRPr="002B477E">
        <w:rPr>
          <w:rFonts w:ascii="Arial" w:hAnsi="Arial" w:cs="Arial"/>
          <w:bCs/>
          <w:sz w:val="24"/>
          <w:szCs w:val="24"/>
        </w:rPr>
        <w:t xml:space="preserve">. </w:t>
      </w:r>
      <w:r w:rsidR="00B01C1A" w:rsidRPr="002B477E">
        <w:rPr>
          <w:rFonts w:ascii="Arial" w:hAnsi="Arial" w:cs="Arial"/>
          <w:bCs/>
          <w:sz w:val="24"/>
          <w:szCs w:val="24"/>
        </w:rPr>
        <w:t xml:space="preserve">В случае обнаружения </w:t>
      </w:r>
      <w:r w:rsidR="008863D9">
        <w:rPr>
          <w:rFonts w:ascii="Arial" w:hAnsi="Arial" w:cs="Arial"/>
          <w:bCs/>
          <w:sz w:val="24"/>
          <w:szCs w:val="24"/>
        </w:rPr>
        <w:t xml:space="preserve">отсутствия согласия на обработку персональных данных, </w:t>
      </w:r>
      <w:r w:rsidR="0093654A" w:rsidRPr="002B477E">
        <w:rPr>
          <w:rFonts w:ascii="Arial" w:hAnsi="Arial" w:cs="Arial"/>
          <w:bCs/>
          <w:sz w:val="24"/>
          <w:szCs w:val="24"/>
        </w:rPr>
        <w:t xml:space="preserve">неполного заполнения полей поступившего заявления, за исключением полей «ИНН» и «СНИЛС», и/или </w:t>
      </w:r>
      <w:r w:rsidR="00B01C1A" w:rsidRPr="002B477E">
        <w:rPr>
          <w:rFonts w:ascii="Arial" w:hAnsi="Arial" w:cs="Arial"/>
          <w:bCs/>
          <w:sz w:val="24"/>
          <w:szCs w:val="24"/>
        </w:rPr>
        <w:t>неполного комплекта</w:t>
      </w:r>
      <w:r w:rsidR="0093654A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B01C1A" w:rsidRPr="002B477E">
        <w:rPr>
          <w:rFonts w:ascii="Arial" w:hAnsi="Arial" w:cs="Arial"/>
          <w:bCs/>
          <w:sz w:val="24"/>
          <w:szCs w:val="24"/>
        </w:rPr>
        <w:t>документов, поступивш</w:t>
      </w:r>
      <w:r w:rsidR="0093654A" w:rsidRPr="002B477E">
        <w:rPr>
          <w:rFonts w:ascii="Arial" w:hAnsi="Arial" w:cs="Arial"/>
          <w:bCs/>
          <w:sz w:val="24"/>
          <w:szCs w:val="24"/>
        </w:rPr>
        <w:t>их</w:t>
      </w:r>
      <w:r w:rsidR="00B01C1A" w:rsidRPr="002B477E">
        <w:rPr>
          <w:rFonts w:ascii="Arial" w:hAnsi="Arial" w:cs="Arial"/>
          <w:bCs/>
          <w:sz w:val="24"/>
          <w:szCs w:val="24"/>
        </w:rPr>
        <w:t xml:space="preserve"> с заявлением Абонента по электронной почте, специалист ООК направляет Абоненту на исходящий электронный адрес сообщение о </w:t>
      </w:r>
      <w:r w:rsidR="00D2364D">
        <w:rPr>
          <w:rFonts w:ascii="Arial" w:hAnsi="Arial" w:cs="Arial"/>
          <w:bCs/>
          <w:sz w:val="24"/>
          <w:szCs w:val="24"/>
        </w:rPr>
        <w:t>недостающих документах. Если на следующий рабочий день недостающие документы абонентом так и не предоставлены, обращение регистрируется в любом случае.</w:t>
      </w:r>
    </w:p>
    <w:p w:rsidR="00E84743" w:rsidRPr="002B477E" w:rsidRDefault="0093654A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 xml:space="preserve"> </w:t>
      </w:r>
      <w:r w:rsidR="00E84743" w:rsidRPr="002B477E">
        <w:rPr>
          <w:rFonts w:ascii="Arial" w:hAnsi="Arial" w:cs="Arial"/>
          <w:bCs/>
          <w:sz w:val="24"/>
          <w:szCs w:val="24"/>
        </w:rPr>
        <w:t>5.</w:t>
      </w:r>
      <w:r w:rsidR="00FE7C0B">
        <w:rPr>
          <w:rFonts w:ascii="Arial" w:hAnsi="Arial" w:cs="Arial"/>
          <w:bCs/>
          <w:sz w:val="24"/>
          <w:szCs w:val="24"/>
        </w:rPr>
        <w:t>8</w:t>
      </w:r>
      <w:r w:rsidR="00E84743" w:rsidRPr="002B477E">
        <w:rPr>
          <w:rFonts w:ascii="Arial" w:hAnsi="Arial" w:cs="Arial"/>
          <w:bCs/>
          <w:sz w:val="24"/>
          <w:szCs w:val="24"/>
        </w:rPr>
        <w:t xml:space="preserve">. В случае поступления в ЦРА заявления Абонента с </w:t>
      </w:r>
      <w:r w:rsidRPr="002B477E">
        <w:rPr>
          <w:rFonts w:ascii="Arial" w:hAnsi="Arial" w:cs="Arial"/>
          <w:bCs/>
          <w:sz w:val="24"/>
          <w:szCs w:val="24"/>
        </w:rPr>
        <w:t>неполным заполнением полей, за исключением полей «ИНН» и «СНИЛС», и/или неполного комплекта документов, поступивших с заявлением Абонента</w:t>
      </w:r>
      <w:r w:rsidR="00E84743" w:rsidRPr="002B477E">
        <w:rPr>
          <w:rFonts w:ascii="Arial" w:hAnsi="Arial" w:cs="Arial"/>
          <w:bCs/>
          <w:sz w:val="24"/>
          <w:szCs w:val="24"/>
        </w:rPr>
        <w:t xml:space="preserve"> посредством Почт</w:t>
      </w:r>
      <w:r w:rsidR="00797A67">
        <w:rPr>
          <w:rFonts w:ascii="Arial" w:hAnsi="Arial" w:cs="Arial"/>
          <w:bCs/>
          <w:sz w:val="24"/>
          <w:szCs w:val="24"/>
        </w:rPr>
        <w:t>ы</w:t>
      </w:r>
      <w:r w:rsidR="00E84743" w:rsidRPr="002B477E">
        <w:rPr>
          <w:rFonts w:ascii="Arial" w:hAnsi="Arial" w:cs="Arial"/>
          <w:bCs/>
          <w:sz w:val="24"/>
          <w:szCs w:val="24"/>
        </w:rPr>
        <w:t xml:space="preserve"> России</w:t>
      </w:r>
      <w:r w:rsidRPr="002B477E">
        <w:rPr>
          <w:rFonts w:ascii="Arial" w:hAnsi="Arial" w:cs="Arial"/>
          <w:bCs/>
          <w:sz w:val="24"/>
          <w:szCs w:val="24"/>
        </w:rPr>
        <w:t>,</w:t>
      </w:r>
      <w:r w:rsidR="00E84743" w:rsidRPr="002B47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9032C">
        <w:rPr>
          <w:rFonts w:ascii="Arial" w:hAnsi="Arial" w:cs="Arial"/>
          <w:bCs/>
          <w:sz w:val="24"/>
          <w:szCs w:val="24"/>
        </w:rPr>
        <w:t>эл</w:t>
      </w:r>
      <w:proofErr w:type="gramStart"/>
      <w:r w:rsidR="00B9032C">
        <w:rPr>
          <w:rFonts w:ascii="Arial" w:hAnsi="Arial" w:cs="Arial"/>
          <w:bCs/>
          <w:sz w:val="24"/>
          <w:szCs w:val="24"/>
        </w:rPr>
        <w:t>.п</w:t>
      </w:r>
      <w:proofErr w:type="gramEnd"/>
      <w:r w:rsidR="00B9032C">
        <w:rPr>
          <w:rFonts w:ascii="Arial" w:hAnsi="Arial" w:cs="Arial"/>
          <w:bCs/>
          <w:sz w:val="24"/>
          <w:szCs w:val="24"/>
        </w:rPr>
        <w:t>очты</w:t>
      </w:r>
      <w:proofErr w:type="spellEnd"/>
      <w:r w:rsidR="00B9032C">
        <w:rPr>
          <w:rFonts w:ascii="Arial" w:hAnsi="Arial" w:cs="Arial"/>
          <w:bCs/>
          <w:sz w:val="24"/>
          <w:szCs w:val="24"/>
        </w:rPr>
        <w:t xml:space="preserve"> ЦРА </w:t>
      </w:r>
      <w:r w:rsidR="00E84743" w:rsidRPr="002B477E">
        <w:rPr>
          <w:rFonts w:ascii="Arial" w:hAnsi="Arial" w:cs="Arial"/>
          <w:bCs/>
          <w:sz w:val="24"/>
          <w:szCs w:val="24"/>
        </w:rPr>
        <w:t xml:space="preserve">специалист </w:t>
      </w:r>
      <w:r w:rsidR="00E332D8">
        <w:rPr>
          <w:rFonts w:ascii="Arial" w:hAnsi="Arial" w:cs="Arial"/>
          <w:bCs/>
          <w:sz w:val="24"/>
          <w:szCs w:val="24"/>
        </w:rPr>
        <w:t>ГДЗ</w:t>
      </w:r>
      <w:r w:rsidR="00D2364D">
        <w:rPr>
          <w:rFonts w:ascii="Arial" w:hAnsi="Arial" w:cs="Arial"/>
          <w:bCs/>
          <w:sz w:val="24"/>
          <w:szCs w:val="24"/>
        </w:rPr>
        <w:t xml:space="preserve">Н связывается с абонентом посредством телефонной связи, </w:t>
      </w:r>
      <w:proofErr w:type="spellStart"/>
      <w:r w:rsidR="00D2364D">
        <w:rPr>
          <w:rFonts w:ascii="Arial" w:hAnsi="Arial" w:cs="Arial"/>
          <w:bCs/>
          <w:sz w:val="24"/>
          <w:szCs w:val="24"/>
        </w:rPr>
        <w:t>эл.почты</w:t>
      </w:r>
      <w:proofErr w:type="spellEnd"/>
      <w:r w:rsidR="00D2364D">
        <w:rPr>
          <w:rFonts w:ascii="Arial" w:hAnsi="Arial" w:cs="Arial"/>
          <w:bCs/>
          <w:sz w:val="24"/>
          <w:szCs w:val="24"/>
        </w:rPr>
        <w:t xml:space="preserve"> </w:t>
      </w:r>
      <w:r w:rsidR="00B9032C">
        <w:rPr>
          <w:rFonts w:ascii="Arial" w:hAnsi="Arial" w:cs="Arial"/>
          <w:bCs/>
          <w:sz w:val="24"/>
          <w:szCs w:val="24"/>
        </w:rPr>
        <w:t>по вопросу предоставления недостающих документов для участия в акции.</w:t>
      </w:r>
    </w:p>
    <w:p w:rsidR="000C47EA" w:rsidRPr="002B477E" w:rsidRDefault="00B01C1A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>5.</w:t>
      </w:r>
      <w:r w:rsidR="00FE7C0B">
        <w:rPr>
          <w:rFonts w:ascii="Arial" w:hAnsi="Arial" w:cs="Arial"/>
          <w:bCs/>
          <w:sz w:val="24"/>
          <w:szCs w:val="24"/>
        </w:rPr>
        <w:t>9</w:t>
      </w:r>
      <w:r w:rsidRPr="002B477E">
        <w:rPr>
          <w:rFonts w:ascii="Arial" w:hAnsi="Arial" w:cs="Arial"/>
          <w:bCs/>
          <w:sz w:val="24"/>
          <w:szCs w:val="24"/>
        </w:rPr>
        <w:t xml:space="preserve">. </w:t>
      </w:r>
      <w:r w:rsidR="00FC48AF" w:rsidRPr="002B477E">
        <w:rPr>
          <w:rFonts w:ascii="Arial" w:hAnsi="Arial" w:cs="Arial"/>
          <w:bCs/>
          <w:sz w:val="24"/>
          <w:szCs w:val="24"/>
        </w:rPr>
        <w:t xml:space="preserve">После получения заявления Абонента </w:t>
      </w:r>
      <w:r w:rsidR="00215853" w:rsidRPr="002B477E">
        <w:rPr>
          <w:rFonts w:ascii="Arial" w:hAnsi="Arial" w:cs="Arial"/>
          <w:bCs/>
          <w:sz w:val="24"/>
          <w:szCs w:val="24"/>
        </w:rPr>
        <w:t xml:space="preserve">или </w:t>
      </w:r>
      <w:r w:rsidR="00000A68" w:rsidRPr="002B477E">
        <w:rPr>
          <w:rFonts w:ascii="Arial" w:hAnsi="Arial" w:cs="Arial"/>
          <w:sz w:val="24"/>
          <w:szCs w:val="24"/>
        </w:rPr>
        <w:t>третьего</w:t>
      </w:r>
      <w:r w:rsidR="00215853" w:rsidRPr="002B477E">
        <w:rPr>
          <w:rFonts w:ascii="Arial" w:hAnsi="Arial" w:cs="Arial"/>
          <w:sz w:val="24"/>
          <w:szCs w:val="24"/>
        </w:rPr>
        <w:t xml:space="preserve"> лица, обратившегося в ЦРА от его имени,</w:t>
      </w:r>
      <w:r w:rsidR="00215853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FC48AF" w:rsidRPr="002B477E">
        <w:rPr>
          <w:rFonts w:ascii="Arial" w:hAnsi="Arial" w:cs="Arial"/>
          <w:bCs/>
          <w:sz w:val="24"/>
          <w:szCs w:val="24"/>
        </w:rPr>
        <w:t xml:space="preserve">с </w:t>
      </w:r>
      <w:r w:rsidR="00215853" w:rsidRPr="002B477E">
        <w:rPr>
          <w:rFonts w:ascii="Arial" w:hAnsi="Arial" w:cs="Arial"/>
          <w:bCs/>
          <w:sz w:val="24"/>
          <w:szCs w:val="24"/>
        </w:rPr>
        <w:t xml:space="preserve">приложением </w:t>
      </w:r>
      <w:r w:rsidR="00FC48AF" w:rsidRPr="002B477E">
        <w:rPr>
          <w:rFonts w:ascii="Arial" w:hAnsi="Arial" w:cs="Arial"/>
          <w:bCs/>
          <w:sz w:val="24"/>
          <w:szCs w:val="24"/>
        </w:rPr>
        <w:t>копи</w:t>
      </w:r>
      <w:r w:rsidR="00215853" w:rsidRPr="002B477E">
        <w:rPr>
          <w:rFonts w:ascii="Arial" w:hAnsi="Arial" w:cs="Arial"/>
          <w:bCs/>
          <w:sz w:val="24"/>
          <w:szCs w:val="24"/>
        </w:rPr>
        <w:t>й</w:t>
      </w:r>
      <w:r w:rsidR="00FC48AF" w:rsidRPr="002B477E">
        <w:rPr>
          <w:rFonts w:ascii="Arial" w:hAnsi="Arial" w:cs="Arial"/>
          <w:bCs/>
          <w:sz w:val="24"/>
          <w:szCs w:val="24"/>
        </w:rPr>
        <w:t xml:space="preserve"> необходимых документов с</w:t>
      </w:r>
      <w:r w:rsidR="00CF3B48" w:rsidRPr="002B477E">
        <w:rPr>
          <w:rFonts w:ascii="Arial" w:hAnsi="Arial" w:cs="Arial"/>
          <w:bCs/>
          <w:sz w:val="24"/>
          <w:szCs w:val="24"/>
        </w:rPr>
        <w:t>пециалист ООК</w:t>
      </w:r>
      <w:r w:rsidR="000C47EA" w:rsidRPr="002B477E">
        <w:rPr>
          <w:rFonts w:ascii="Arial" w:hAnsi="Arial" w:cs="Arial"/>
          <w:bCs/>
          <w:sz w:val="24"/>
          <w:szCs w:val="24"/>
        </w:rPr>
        <w:t>:</w:t>
      </w:r>
    </w:p>
    <w:p w:rsidR="000C47EA" w:rsidRPr="002B477E" w:rsidRDefault="000C47EA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bCs/>
          <w:sz w:val="24"/>
          <w:szCs w:val="24"/>
        </w:rPr>
        <w:t>-</w:t>
      </w:r>
      <w:r w:rsidR="00CF3B48" w:rsidRPr="002B477E">
        <w:rPr>
          <w:rFonts w:ascii="Arial" w:hAnsi="Arial" w:cs="Arial"/>
          <w:bCs/>
          <w:sz w:val="24"/>
          <w:szCs w:val="24"/>
        </w:rPr>
        <w:t xml:space="preserve"> регистрирует </w:t>
      </w:r>
      <w:r w:rsidR="00215853" w:rsidRPr="002B477E">
        <w:rPr>
          <w:rFonts w:ascii="Arial" w:hAnsi="Arial" w:cs="Arial"/>
          <w:bCs/>
          <w:sz w:val="24"/>
          <w:szCs w:val="24"/>
        </w:rPr>
        <w:t>заявлени</w:t>
      </w:r>
      <w:r w:rsidR="00CB640A" w:rsidRPr="002B477E">
        <w:rPr>
          <w:rFonts w:ascii="Arial" w:hAnsi="Arial" w:cs="Arial"/>
          <w:bCs/>
          <w:sz w:val="24"/>
          <w:szCs w:val="24"/>
        </w:rPr>
        <w:t>е</w:t>
      </w:r>
      <w:r w:rsidR="00215853" w:rsidRPr="002B477E">
        <w:rPr>
          <w:rFonts w:ascii="Arial" w:hAnsi="Arial" w:cs="Arial"/>
          <w:bCs/>
          <w:sz w:val="24"/>
          <w:szCs w:val="24"/>
        </w:rPr>
        <w:t xml:space="preserve"> </w:t>
      </w:r>
      <w:r w:rsidRPr="002B477E">
        <w:rPr>
          <w:rFonts w:ascii="Arial" w:hAnsi="Arial" w:cs="Arial"/>
          <w:bCs/>
          <w:sz w:val="24"/>
          <w:szCs w:val="24"/>
        </w:rPr>
        <w:t>в СЭД</w:t>
      </w:r>
      <w:r w:rsidRPr="002B477E">
        <w:rPr>
          <w:rFonts w:ascii="Arial" w:hAnsi="Arial" w:cs="Arial"/>
          <w:sz w:val="24"/>
          <w:szCs w:val="24"/>
        </w:rPr>
        <w:t>;</w:t>
      </w:r>
    </w:p>
    <w:p w:rsidR="00CB73E1" w:rsidRPr="002B477E" w:rsidRDefault="000C47EA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lastRenderedPageBreak/>
        <w:t>- к</w:t>
      </w:r>
      <w:r w:rsidR="00CF3B48" w:rsidRPr="002B477E">
        <w:rPr>
          <w:rFonts w:ascii="Arial" w:hAnsi="Arial" w:cs="Arial"/>
          <w:bCs/>
          <w:sz w:val="24"/>
          <w:szCs w:val="24"/>
        </w:rPr>
        <w:t xml:space="preserve">опию заявления с отметкой о получении документов передает </w:t>
      </w:r>
      <w:r w:rsidR="002F235E" w:rsidRPr="002B477E">
        <w:rPr>
          <w:rFonts w:ascii="Arial" w:hAnsi="Arial" w:cs="Arial"/>
          <w:bCs/>
          <w:sz w:val="24"/>
          <w:szCs w:val="24"/>
        </w:rPr>
        <w:t>А</w:t>
      </w:r>
      <w:r w:rsidR="00CF3B48" w:rsidRPr="002B477E">
        <w:rPr>
          <w:rFonts w:ascii="Arial" w:hAnsi="Arial" w:cs="Arial"/>
          <w:bCs/>
          <w:sz w:val="24"/>
          <w:szCs w:val="24"/>
        </w:rPr>
        <w:t>боненту</w:t>
      </w:r>
      <w:r w:rsidRPr="002B477E">
        <w:rPr>
          <w:rFonts w:ascii="Arial" w:hAnsi="Arial" w:cs="Arial"/>
          <w:bCs/>
          <w:sz w:val="24"/>
          <w:szCs w:val="24"/>
        </w:rPr>
        <w:t xml:space="preserve"> </w:t>
      </w:r>
      <w:r w:rsidRPr="002B477E">
        <w:rPr>
          <w:rFonts w:ascii="Arial" w:hAnsi="Arial" w:cs="Arial"/>
          <w:sz w:val="24"/>
          <w:szCs w:val="24"/>
        </w:rPr>
        <w:t>или иному лицу, обратившемуся в ЦРА от его имени</w:t>
      </w:r>
      <w:r w:rsidR="0093654A" w:rsidRPr="002B477E">
        <w:rPr>
          <w:rFonts w:ascii="Arial" w:hAnsi="Arial" w:cs="Arial"/>
          <w:sz w:val="24"/>
          <w:szCs w:val="24"/>
        </w:rPr>
        <w:t>.</w:t>
      </w:r>
    </w:p>
    <w:p w:rsidR="00CB73E1" w:rsidRPr="002B477E" w:rsidRDefault="00DA006B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При</w:t>
      </w:r>
      <w:r w:rsidR="00CB73E1" w:rsidRPr="002B477E">
        <w:rPr>
          <w:rFonts w:ascii="Arial" w:hAnsi="Arial" w:cs="Arial"/>
          <w:sz w:val="24"/>
          <w:szCs w:val="24"/>
        </w:rPr>
        <w:t xml:space="preserve"> получени</w:t>
      </w:r>
      <w:r w:rsidRPr="002B477E">
        <w:rPr>
          <w:rFonts w:ascii="Arial" w:hAnsi="Arial" w:cs="Arial"/>
          <w:sz w:val="24"/>
          <w:szCs w:val="24"/>
        </w:rPr>
        <w:t>и</w:t>
      </w:r>
      <w:r w:rsidR="00CB73E1" w:rsidRPr="002B477E">
        <w:rPr>
          <w:rFonts w:ascii="Arial" w:hAnsi="Arial" w:cs="Arial"/>
          <w:sz w:val="24"/>
          <w:szCs w:val="24"/>
        </w:rPr>
        <w:t xml:space="preserve"> заявления Абонента по электронной почте </w:t>
      </w:r>
      <w:r w:rsidR="0093654A" w:rsidRPr="002B477E">
        <w:rPr>
          <w:rFonts w:ascii="Arial" w:hAnsi="Arial" w:cs="Arial"/>
          <w:sz w:val="24"/>
          <w:szCs w:val="24"/>
        </w:rPr>
        <w:t>или посредством Почты России отправка Абонентам сообщений о принятии заявлений не производится</w:t>
      </w:r>
      <w:r w:rsidR="00CB640A" w:rsidRPr="002B477E">
        <w:rPr>
          <w:rFonts w:ascii="Arial" w:hAnsi="Arial" w:cs="Arial"/>
          <w:bCs/>
          <w:sz w:val="24"/>
          <w:szCs w:val="24"/>
        </w:rPr>
        <w:t>.</w:t>
      </w:r>
    </w:p>
    <w:p w:rsidR="00B17057" w:rsidRDefault="00FE7C0B" w:rsidP="00D7238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5.10</w:t>
      </w:r>
      <w:r w:rsidR="00B5641F" w:rsidRPr="002B477E">
        <w:rPr>
          <w:rFonts w:ascii="Arial" w:hAnsi="Arial" w:cs="Arial"/>
          <w:bCs/>
          <w:sz w:val="24"/>
          <w:szCs w:val="24"/>
        </w:rPr>
        <w:t xml:space="preserve"> Ежедневно в период действия акции специалист ООК направляет </w:t>
      </w:r>
      <w:r w:rsidR="00D745CC" w:rsidRPr="002B477E">
        <w:rPr>
          <w:rFonts w:ascii="Arial" w:hAnsi="Arial" w:cs="Arial"/>
          <w:bCs/>
          <w:sz w:val="24"/>
          <w:szCs w:val="24"/>
        </w:rPr>
        <w:t xml:space="preserve">зарегистрированные в СЭД </w:t>
      </w:r>
      <w:r w:rsidR="00CF3B48" w:rsidRPr="002B477E">
        <w:rPr>
          <w:rFonts w:ascii="Arial" w:hAnsi="Arial" w:cs="Arial"/>
          <w:bCs/>
          <w:sz w:val="24"/>
          <w:szCs w:val="24"/>
        </w:rPr>
        <w:t>заявлени</w:t>
      </w:r>
      <w:r w:rsidR="00D745CC" w:rsidRPr="002B477E">
        <w:rPr>
          <w:rFonts w:ascii="Arial" w:hAnsi="Arial" w:cs="Arial"/>
          <w:bCs/>
          <w:sz w:val="24"/>
          <w:szCs w:val="24"/>
        </w:rPr>
        <w:t xml:space="preserve">я Абонентов или </w:t>
      </w:r>
      <w:r w:rsidR="00D745CC" w:rsidRPr="002B477E">
        <w:rPr>
          <w:rFonts w:ascii="Arial" w:hAnsi="Arial" w:cs="Arial"/>
          <w:sz w:val="24"/>
          <w:szCs w:val="24"/>
        </w:rPr>
        <w:t>иных лиц, обратившихся в ЦРА от их имени,</w:t>
      </w:r>
      <w:r w:rsidR="00D745CC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CF3B48" w:rsidRPr="002B477E">
        <w:rPr>
          <w:rFonts w:ascii="Arial" w:hAnsi="Arial" w:cs="Arial"/>
          <w:bCs/>
          <w:sz w:val="24"/>
          <w:szCs w:val="24"/>
        </w:rPr>
        <w:t xml:space="preserve">и </w:t>
      </w:r>
      <w:r w:rsidR="00D745CC" w:rsidRPr="002B477E">
        <w:rPr>
          <w:rFonts w:ascii="Arial" w:hAnsi="Arial" w:cs="Arial"/>
          <w:bCs/>
          <w:sz w:val="24"/>
          <w:szCs w:val="24"/>
        </w:rPr>
        <w:t xml:space="preserve">приложенные к ним </w:t>
      </w:r>
      <w:r w:rsidR="000C47EA" w:rsidRPr="002B477E">
        <w:rPr>
          <w:rFonts w:ascii="Arial" w:hAnsi="Arial" w:cs="Arial"/>
          <w:bCs/>
          <w:sz w:val="24"/>
          <w:szCs w:val="24"/>
        </w:rPr>
        <w:t>копи</w:t>
      </w:r>
      <w:r w:rsidR="00D745CC" w:rsidRPr="002B477E">
        <w:rPr>
          <w:rFonts w:ascii="Arial" w:hAnsi="Arial" w:cs="Arial"/>
          <w:bCs/>
          <w:sz w:val="24"/>
          <w:szCs w:val="24"/>
        </w:rPr>
        <w:t>и</w:t>
      </w:r>
      <w:r w:rsidR="000C47EA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CF3B48" w:rsidRPr="002B477E">
        <w:rPr>
          <w:rFonts w:ascii="Arial" w:hAnsi="Arial" w:cs="Arial"/>
          <w:bCs/>
          <w:sz w:val="24"/>
          <w:szCs w:val="24"/>
        </w:rPr>
        <w:t xml:space="preserve">документов в </w:t>
      </w:r>
      <w:r w:rsidR="00231CF0" w:rsidRPr="002B477E">
        <w:rPr>
          <w:rFonts w:ascii="Arial" w:hAnsi="Arial" w:cs="Arial"/>
          <w:sz w:val="24"/>
          <w:szCs w:val="24"/>
        </w:rPr>
        <w:t>группу по работе с задолженностью населения службы по подготовке документации и досудебной работе управления по работе с дебиторской задолженностью ЦРА</w:t>
      </w:r>
      <w:r w:rsidR="00231CF0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85565B" w:rsidRPr="002B477E">
        <w:rPr>
          <w:rFonts w:ascii="Arial" w:hAnsi="Arial" w:cs="Arial"/>
          <w:bCs/>
          <w:sz w:val="24"/>
          <w:szCs w:val="24"/>
        </w:rPr>
        <w:t>(далее -</w:t>
      </w:r>
      <w:r w:rsidR="00231CF0" w:rsidRPr="002B477E">
        <w:rPr>
          <w:rFonts w:ascii="Arial" w:hAnsi="Arial" w:cs="Arial"/>
          <w:bCs/>
          <w:sz w:val="24"/>
          <w:szCs w:val="24"/>
        </w:rPr>
        <w:t xml:space="preserve"> </w:t>
      </w:r>
      <w:r w:rsidR="00CF3B48" w:rsidRPr="002B477E">
        <w:rPr>
          <w:rFonts w:ascii="Arial" w:hAnsi="Arial" w:cs="Arial"/>
          <w:bCs/>
          <w:sz w:val="24"/>
          <w:szCs w:val="24"/>
        </w:rPr>
        <w:t>ГДЗН</w:t>
      </w:r>
      <w:r w:rsidR="00231CF0" w:rsidRPr="002B477E">
        <w:rPr>
          <w:rFonts w:ascii="Arial" w:hAnsi="Arial" w:cs="Arial"/>
          <w:bCs/>
          <w:sz w:val="24"/>
          <w:szCs w:val="24"/>
        </w:rPr>
        <w:t>)</w:t>
      </w:r>
      <w:r w:rsidR="00CF3B48" w:rsidRPr="002B477E">
        <w:rPr>
          <w:rFonts w:ascii="Arial" w:hAnsi="Arial" w:cs="Arial"/>
          <w:bCs/>
          <w:sz w:val="24"/>
          <w:szCs w:val="24"/>
        </w:rPr>
        <w:t>.</w:t>
      </w:r>
      <w:proofErr w:type="gramEnd"/>
      <w:r w:rsidR="00C659BE" w:rsidRPr="002B477E">
        <w:rPr>
          <w:rFonts w:ascii="Arial" w:hAnsi="Arial" w:cs="Arial"/>
          <w:bCs/>
          <w:sz w:val="24"/>
          <w:szCs w:val="24"/>
        </w:rPr>
        <w:t xml:space="preserve"> Порядок передачи документов установлен действующими внутренними нормативными документами по организации документооборота.</w:t>
      </w:r>
    </w:p>
    <w:p w:rsidR="00B17057" w:rsidRPr="002B477E" w:rsidRDefault="00B17057" w:rsidP="005C658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31CF0" w:rsidRPr="002B477E" w:rsidRDefault="00231CF0" w:rsidP="005C658F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2B477E">
        <w:rPr>
          <w:rFonts w:ascii="Arial" w:hAnsi="Arial" w:cs="Arial"/>
          <w:b/>
          <w:bCs/>
          <w:color w:val="000000"/>
        </w:rPr>
        <w:t xml:space="preserve">Порядок </w:t>
      </w:r>
      <w:r w:rsidRPr="002B477E">
        <w:rPr>
          <w:rFonts w:ascii="Arial" w:hAnsi="Arial" w:cs="Arial"/>
          <w:b/>
        </w:rPr>
        <w:t xml:space="preserve">проведения Акции  </w:t>
      </w:r>
    </w:p>
    <w:p w:rsidR="0089547B" w:rsidRPr="002B477E" w:rsidRDefault="005B0AE5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6.1</w:t>
      </w:r>
      <w:r w:rsidR="0085565B" w:rsidRPr="002B477E">
        <w:rPr>
          <w:rFonts w:ascii="Arial" w:hAnsi="Arial" w:cs="Arial"/>
          <w:sz w:val="24"/>
          <w:szCs w:val="24"/>
        </w:rPr>
        <w:t>.</w:t>
      </w:r>
      <w:r w:rsidRPr="002B477E">
        <w:rPr>
          <w:rFonts w:ascii="Arial" w:hAnsi="Arial" w:cs="Arial"/>
          <w:sz w:val="24"/>
          <w:szCs w:val="24"/>
        </w:rPr>
        <w:t xml:space="preserve"> Абонентам, выполнившим условия </w:t>
      </w:r>
      <w:r w:rsidR="00E664BA" w:rsidRPr="002B477E">
        <w:rPr>
          <w:rFonts w:ascii="Arial" w:hAnsi="Arial" w:cs="Arial"/>
          <w:sz w:val="24"/>
          <w:szCs w:val="24"/>
        </w:rPr>
        <w:t>участия</w:t>
      </w:r>
      <w:r w:rsidR="0085565B" w:rsidRPr="002B477E">
        <w:rPr>
          <w:rFonts w:ascii="Arial" w:hAnsi="Arial" w:cs="Arial"/>
          <w:sz w:val="24"/>
          <w:szCs w:val="24"/>
        </w:rPr>
        <w:t xml:space="preserve"> в</w:t>
      </w:r>
      <w:r w:rsidR="00E664BA" w:rsidRPr="002B477E">
        <w:rPr>
          <w:rFonts w:ascii="Arial" w:hAnsi="Arial" w:cs="Arial"/>
          <w:sz w:val="24"/>
          <w:szCs w:val="24"/>
        </w:rPr>
        <w:t xml:space="preserve"> </w:t>
      </w:r>
      <w:r w:rsidRPr="002B477E">
        <w:rPr>
          <w:rFonts w:ascii="Arial" w:hAnsi="Arial" w:cs="Arial"/>
          <w:sz w:val="24"/>
          <w:szCs w:val="24"/>
        </w:rPr>
        <w:t>Акции,</w:t>
      </w:r>
      <w:r w:rsidR="00E664BA" w:rsidRPr="002B477E">
        <w:rPr>
          <w:rFonts w:ascii="Arial" w:hAnsi="Arial" w:cs="Arial"/>
          <w:sz w:val="24"/>
          <w:szCs w:val="24"/>
        </w:rPr>
        <w:t xml:space="preserve"> указанные в п.4</w:t>
      </w:r>
      <w:r w:rsidR="00797A67">
        <w:rPr>
          <w:rFonts w:ascii="Arial" w:hAnsi="Arial" w:cs="Arial"/>
          <w:sz w:val="24"/>
          <w:szCs w:val="24"/>
        </w:rPr>
        <w:t>.</w:t>
      </w:r>
      <w:r w:rsidR="00E664BA" w:rsidRPr="002B477E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89547B" w:rsidRPr="002B477E">
        <w:rPr>
          <w:rFonts w:ascii="Arial" w:hAnsi="Arial" w:cs="Arial"/>
          <w:color w:val="000000"/>
          <w:sz w:val="24"/>
          <w:szCs w:val="24"/>
        </w:rPr>
        <w:t xml:space="preserve">Организатор не начисляет пени, которые Абонент обязан оплатить Организатору </w:t>
      </w:r>
      <w:r w:rsidR="0089547B" w:rsidRPr="002B477E">
        <w:rPr>
          <w:rFonts w:ascii="Arial" w:hAnsi="Arial" w:cs="Arial"/>
          <w:sz w:val="24"/>
          <w:szCs w:val="24"/>
        </w:rPr>
        <w:t>за просрочку оплаты коммунальных услуг Организатора</w:t>
      </w:r>
      <w:r w:rsidR="0089547B" w:rsidRPr="002B477E">
        <w:rPr>
          <w:rFonts w:ascii="Arial" w:hAnsi="Arial" w:cs="Arial"/>
          <w:color w:val="000000"/>
          <w:sz w:val="24"/>
          <w:szCs w:val="24"/>
        </w:rPr>
        <w:t xml:space="preserve"> по день фактической оплаты </w:t>
      </w:r>
      <w:r w:rsidR="004205E0" w:rsidRPr="002B477E">
        <w:rPr>
          <w:rFonts w:ascii="Arial" w:hAnsi="Arial" w:cs="Arial"/>
          <w:color w:val="000000"/>
          <w:sz w:val="24"/>
          <w:szCs w:val="24"/>
        </w:rPr>
        <w:t xml:space="preserve">просроченной </w:t>
      </w:r>
      <w:r w:rsidR="0089547B" w:rsidRPr="002B477E">
        <w:rPr>
          <w:rFonts w:ascii="Arial" w:hAnsi="Arial" w:cs="Arial"/>
          <w:color w:val="000000"/>
          <w:sz w:val="24"/>
          <w:szCs w:val="24"/>
        </w:rPr>
        <w:t>задолженности по этим услугам</w:t>
      </w:r>
      <w:r w:rsidR="00C2631F" w:rsidRPr="002B477E">
        <w:rPr>
          <w:rFonts w:ascii="Arial" w:hAnsi="Arial" w:cs="Arial"/>
          <w:color w:val="000000"/>
          <w:sz w:val="24"/>
          <w:szCs w:val="24"/>
        </w:rPr>
        <w:t>.</w:t>
      </w:r>
    </w:p>
    <w:p w:rsidR="000D2D93" w:rsidRPr="002B477E" w:rsidRDefault="00FC1925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6</w:t>
      </w:r>
      <w:r w:rsidR="00231CF0" w:rsidRPr="002B477E">
        <w:rPr>
          <w:rFonts w:ascii="Arial" w:hAnsi="Arial" w:cs="Arial"/>
          <w:sz w:val="24"/>
          <w:szCs w:val="24"/>
        </w:rPr>
        <w:t>.</w:t>
      </w:r>
      <w:r w:rsidR="00E664BA" w:rsidRPr="002B477E">
        <w:rPr>
          <w:rFonts w:ascii="Arial" w:hAnsi="Arial" w:cs="Arial"/>
          <w:sz w:val="24"/>
          <w:szCs w:val="24"/>
        </w:rPr>
        <w:t>2</w:t>
      </w:r>
      <w:r w:rsidR="0085565B" w:rsidRPr="002B477E">
        <w:rPr>
          <w:rFonts w:ascii="Arial" w:hAnsi="Arial" w:cs="Arial"/>
          <w:sz w:val="24"/>
          <w:szCs w:val="24"/>
        </w:rPr>
        <w:t>.</w:t>
      </w:r>
      <w:r w:rsidR="00231CF0" w:rsidRPr="002B477E">
        <w:rPr>
          <w:rFonts w:ascii="Arial" w:hAnsi="Arial" w:cs="Arial"/>
          <w:sz w:val="24"/>
          <w:szCs w:val="24"/>
        </w:rPr>
        <w:t xml:space="preserve"> </w:t>
      </w:r>
      <w:r w:rsidR="006F5E22" w:rsidRPr="002B477E">
        <w:rPr>
          <w:rFonts w:ascii="Arial" w:hAnsi="Arial" w:cs="Arial"/>
          <w:sz w:val="24"/>
          <w:szCs w:val="24"/>
        </w:rPr>
        <w:t xml:space="preserve">В период с </w:t>
      </w:r>
      <w:r w:rsidR="000C488A" w:rsidRPr="00D72382">
        <w:rPr>
          <w:rFonts w:ascii="Arial" w:hAnsi="Arial" w:cs="Arial"/>
          <w:sz w:val="24"/>
          <w:szCs w:val="24"/>
        </w:rPr>
        <w:t>01.05.2020</w:t>
      </w:r>
      <w:r w:rsidR="0034461D" w:rsidRPr="00D72382">
        <w:rPr>
          <w:rFonts w:ascii="Arial" w:hAnsi="Arial" w:cs="Arial"/>
          <w:sz w:val="24"/>
          <w:szCs w:val="24"/>
        </w:rPr>
        <w:t xml:space="preserve"> </w:t>
      </w:r>
      <w:r w:rsidR="00D72382" w:rsidRPr="00D72382">
        <w:rPr>
          <w:rFonts w:ascii="Arial" w:hAnsi="Arial" w:cs="Arial"/>
          <w:sz w:val="24"/>
          <w:szCs w:val="24"/>
        </w:rPr>
        <w:t xml:space="preserve"> по 20.09.2020</w:t>
      </w:r>
      <w:r w:rsidR="0034461D">
        <w:rPr>
          <w:rFonts w:ascii="Arial" w:hAnsi="Arial" w:cs="Arial"/>
          <w:sz w:val="24"/>
          <w:szCs w:val="24"/>
        </w:rPr>
        <w:t xml:space="preserve"> </w:t>
      </w:r>
      <w:r w:rsidR="00841AFB" w:rsidRPr="002B477E">
        <w:rPr>
          <w:rFonts w:ascii="Arial" w:hAnsi="Arial" w:cs="Arial"/>
          <w:sz w:val="24"/>
          <w:szCs w:val="24"/>
        </w:rPr>
        <w:t xml:space="preserve"> </w:t>
      </w:r>
      <w:r w:rsidR="00D97D89" w:rsidRPr="002B477E">
        <w:rPr>
          <w:rFonts w:ascii="Arial" w:hAnsi="Arial" w:cs="Arial"/>
          <w:sz w:val="24"/>
          <w:szCs w:val="24"/>
        </w:rPr>
        <w:t xml:space="preserve">совместно ГДЗН и </w:t>
      </w:r>
      <w:r w:rsidR="005D4173" w:rsidRPr="002B477E">
        <w:rPr>
          <w:rFonts w:ascii="Arial" w:hAnsi="Arial" w:cs="Arial"/>
          <w:sz w:val="24"/>
          <w:szCs w:val="24"/>
        </w:rPr>
        <w:t>отделом по обеспечению финансовых расч</w:t>
      </w:r>
      <w:r w:rsidR="0089654A">
        <w:rPr>
          <w:rFonts w:ascii="Arial" w:hAnsi="Arial" w:cs="Arial"/>
          <w:sz w:val="24"/>
          <w:szCs w:val="24"/>
        </w:rPr>
        <w:t>етов с абонентами (далее - ООФР</w:t>
      </w:r>
      <w:r w:rsidR="005D4173" w:rsidRPr="002B477E">
        <w:rPr>
          <w:rFonts w:ascii="Arial" w:hAnsi="Arial" w:cs="Arial"/>
          <w:sz w:val="24"/>
          <w:szCs w:val="24"/>
        </w:rPr>
        <w:t>)</w:t>
      </w:r>
      <w:r w:rsidR="00D97D89" w:rsidRPr="002B477E">
        <w:rPr>
          <w:rFonts w:ascii="Arial" w:hAnsi="Arial" w:cs="Arial"/>
          <w:sz w:val="24"/>
          <w:szCs w:val="24"/>
        </w:rPr>
        <w:t xml:space="preserve"> </w:t>
      </w:r>
      <w:r w:rsidR="00231CF0" w:rsidRPr="002B477E">
        <w:rPr>
          <w:rFonts w:ascii="Arial" w:hAnsi="Arial" w:cs="Arial"/>
          <w:sz w:val="24"/>
          <w:szCs w:val="24"/>
        </w:rPr>
        <w:t xml:space="preserve">еженедельно </w:t>
      </w:r>
      <w:r w:rsidR="001C5B77" w:rsidRPr="002B477E">
        <w:rPr>
          <w:rFonts w:ascii="Arial" w:hAnsi="Arial" w:cs="Arial"/>
          <w:sz w:val="24"/>
          <w:szCs w:val="24"/>
        </w:rPr>
        <w:t>составляет</w:t>
      </w:r>
      <w:r w:rsidR="00D97D89" w:rsidRPr="002B477E">
        <w:rPr>
          <w:rFonts w:ascii="Arial" w:hAnsi="Arial" w:cs="Arial"/>
          <w:sz w:val="24"/>
          <w:szCs w:val="24"/>
        </w:rPr>
        <w:t>ся</w:t>
      </w:r>
      <w:r w:rsidR="001C5B77" w:rsidRPr="002B477E">
        <w:rPr>
          <w:rFonts w:ascii="Arial" w:hAnsi="Arial" w:cs="Arial"/>
          <w:sz w:val="24"/>
          <w:szCs w:val="24"/>
        </w:rPr>
        <w:t xml:space="preserve"> реестр А</w:t>
      </w:r>
      <w:r w:rsidR="00B04761" w:rsidRPr="002B477E">
        <w:rPr>
          <w:rFonts w:ascii="Arial" w:hAnsi="Arial" w:cs="Arial"/>
          <w:sz w:val="24"/>
          <w:szCs w:val="24"/>
        </w:rPr>
        <w:t>бонентов,</w:t>
      </w:r>
      <w:r w:rsidR="0089547B" w:rsidRPr="002B477E">
        <w:rPr>
          <w:rFonts w:ascii="Arial" w:hAnsi="Arial" w:cs="Arial"/>
          <w:sz w:val="24"/>
          <w:szCs w:val="24"/>
        </w:rPr>
        <w:t xml:space="preserve"> выполнивших условия участия в Акции, и на чьих лицевых счетах в ООО «Центр-СБК» </w:t>
      </w:r>
      <w:r w:rsidR="00B04761" w:rsidRPr="002B477E">
        <w:rPr>
          <w:rFonts w:ascii="Arial" w:hAnsi="Arial" w:cs="Arial"/>
          <w:sz w:val="24"/>
          <w:szCs w:val="24"/>
        </w:rPr>
        <w:t xml:space="preserve">за истекшую неделю </w:t>
      </w:r>
      <w:r w:rsidR="0089547B" w:rsidRPr="002B477E">
        <w:rPr>
          <w:rFonts w:ascii="Arial" w:hAnsi="Arial" w:cs="Arial"/>
          <w:sz w:val="24"/>
          <w:szCs w:val="24"/>
        </w:rPr>
        <w:t xml:space="preserve">была учтена оплата имевшейся </w:t>
      </w:r>
      <w:r w:rsidR="004205E0" w:rsidRPr="002B477E">
        <w:rPr>
          <w:rFonts w:ascii="Arial" w:hAnsi="Arial" w:cs="Arial"/>
          <w:sz w:val="24"/>
          <w:szCs w:val="24"/>
        </w:rPr>
        <w:t xml:space="preserve">просроченной </w:t>
      </w:r>
      <w:r w:rsidR="0089547B" w:rsidRPr="002B477E">
        <w:rPr>
          <w:rFonts w:ascii="Arial" w:hAnsi="Arial" w:cs="Arial"/>
          <w:sz w:val="24"/>
          <w:szCs w:val="24"/>
        </w:rPr>
        <w:t>задолженности</w:t>
      </w:r>
      <w:r w:rsidR="00B04761" w:rsidRPr="002B477E">
        <w:rPr>
          <w:rFonts w:ascii="Arial" w:hAnsi="Arial" w:cs="Arial"/>
          <w:sz w:val="24"/>
          <w:szCs w:val="24"/>
        </w:rPr>
        <w:t xml:space="preserve">. </w:t>
      </w:r>
    </w:p>
    <w:p w:rsidR="000D2D93" w:rsidRPr="002B477E" w:rsidRDefault="0089654A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Сотрудник </w:t>
      </w:r>
      <w:r w:rsidR="00D97D89" w:rsidRPr="002B477E">
        <w:rPr>
          <w:rFonts w:ascii="Arial" w:hAnsi="Arial" w:cs="Arial"/>
          <w:sz w:val="24"/>
          <w:szCs w:val="24"/>
          <w:u w:val="single"/>
        </w:rPr>
        <w:t>ГДЗН в реестре указывает</w:t>
      </w:r>
      <w:r w:rsidR="00B04761" w:rsidRPr="002B477E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0D2D93" w:rsidRPr="002B477E" w:rsidRDefault="002E76E7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</w:t>
      </w:r>
      <w:r w:rsidR="00B04761" w:rsidRPr="002B477E">
        <w:rPr>
          <w:rFonts w:ascii="Arial" w:hAnsi="Arial" w:cs="Arial"/>
          <w:sz w:val="24"/>
          <w:szCs w:val="24"/>
        </w:rPr>
        <w:t xml:space="preserve">Ф.И.О. абонента; </w:t>
      </w:r>
    </w:p>
    <w:p w:rsidR="000D2D93" w:rsidRPr="002B477E" w:rsidRDefault="002E76E7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</w:t>
      </w:r>
      <w:r w:rsidR="00B04761" w:rsidRPr="002B477E">
        <w:rPr>
          <w:rFonts w:ascii="Arial" w:hAnsi="Arial" w:cs="Arial"/>
          <w:sz w:val="24"/>
          <w:szCs w:val="24"/>
        </w:rPr>
        <w:t xml:space="preserve">адрес; </w:t>
      </w:r>
    </w:p>
    <w:p w:rsidR="000D2D93" w:rsidRPr="002B477E" w:rsidRDefault="002E76E7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</w:t>
      </w:r>
      <w:r w:rsidR="00B04761" w:rsidRPr="002B477E">
        <w:rPr>
          <w:rFonts w:ascii="Arial" w:hAnsi="Arial" w:cs="Arial"/>
          <w:sz w:val="24"/>
          <w:szCs w:val="24"/>
        </w:rPr>
        <w:t>номер лицевого счета или договора, по которому имелась просроченная задолженность;</w:t>
      </w:r>
    </w:p>
    <w:p w:rsidR="000D2D93" w:rsidRPr="002B477E" w:rsidRDefault="002E76E7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</w:t>
      </w:r>
      <w:r w:rsidR="00B04761" w:rsidRPr="002B477E">
        <w:rPr>
          <w:rFonts w:ascii="Arial" w:hAnsi="Arial" w:cs="Arial"/>
          <w:sz w:val="24"/>
          <w:szCs w:val="24"/>
        </w:rPr>
        <w:t>размер просроченной задолженности и текущи</w:t>
      </w:r>
      <w:r w:rsidR="00797A67">
        <w:rPr>
          <w:rFonts w:ascii="Arial" w:hAnsi="Arial" w:cs="Arial"/>
          <w:sz w:val="24"/>
          <w:szCs w:val="24"/>
        </w:rPr>
        <w:t>х начислений за последний месяц.</w:t>
      </w:r>
      <w:r w:rsidR="00B04761" w:rsidRPr="002B477E">
        <w:rPr>
          <w:rFonts w:ascii="Arial" w:hAnsi="Arial" w:cs="Arial"/>
          <w:sz w:val="24"/>
          <w:szCs w:val="24"/>
        </w:rPr>
        <w:t xml:space="preserve"> </w:t>
      </w:r>
    </w:p>
    <w:p w:rsidR="00D97D89" w:rsidRPr="002B477E" w:rsidRDefault="0089654A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Сотрудник ООФР</w:t>
      </w:r>
      <w:r w:rsidR="00D97D89" w:rsidRPr="002B477E">
        <w:rPr>
          <w:rFonts w:ascii="Arial" w:hAnsi="Arial" w:cs="Arial"/>
          <w:sz w:val="24"/>
          <w:szCs w:val="24"/>
          <w:u w:val="single"/>
        </w:rPr>
        <w:t xml:space="preserve"> в реестре указывает:</w:t>
      </w:r>
    </w:p>
    <w:p w:rsidR="00841AFB" w:rsidRPr="002B477E" w:rsidRDefault="002E76E7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</w:t>
      </w:r>
      <w:r w:rsidR="00D97D89" w:rsidRPr="002B477E">
        <w:rPr>
          <w:rFonts w:ascii="Arial" w:hAnsi="Arial" w:cs="Arial"/>
          <w:sz w:val="24"/>
          <w:szCs w:val="24"/>
        </w:rPr>
        <w:t>сумму</w:t>
      </w:r>
      <w:r w:rsidR="00B04761" w:rsidRPr="002B477E">
        <w:rPr>
          <w:rFonts w:ascii="Arial" w:hAnsi="Arial" w:cs="Arial"/>
          <w:sz w:val="24"/>
          <w:szCs w:val="24"/>
        </w:rPr>
        <w:t xml:space="preserve"> оплаты, </w:t>
      </w:r>
      <w:r w:rsidR="00841AFB" w:rsidRPr="002B477E">
        <w:rPr>
          <w:rFonts w:ascii="Arial" w:hAnsi="Arial" w:cs="Arial"/>
          <w:sz w:val="24"/>
          <w:szCs w:val="24"/>
        </w:rPr>
        <w:t>учтенн</w:t>
      </w:r>
      <w:r w:rsidR="00D97D89" w:rsidRPr="002B477E">
        <w:rPr>
          <w:rFonts w:ascii="Arial" w:hAnsi="Arial" w:cs="Arial"/>
          <w:sz w:val="24"/>
          <w:szCs w:val="24"/>
        </w:rPr>
        <w:t>ой</w:t>
      </w:r>
      <w:r w:rsidR="00797A67">
        <w:rPr>
          <w:rFonts w:ascii="Arial" w:hAnsi="Arial" w:cs="Arial"/>
          <w:sz w:val="24"/>
          <w:szCs w:val="24"/>
        </w:rPr>
        <w:t xml:space="preserve"> на лицевом счете</w:t>
      </w:r>
      <w:r w:rsidR="00841AFB" w:rsidRPr="002B477E">
        <w:rPr>
          <w:rFonts w:ascii="Arial" w:hAnsi="Arial" w:cs="Arial"/>
          <w:sz w:val="24"/>
          <w:szCs w:val="24"/>
        </w:rPr>
        <w:t xml:space="preserve"> Абонента;</w:t>
      </w:r>
    </w:p>
    <w:p w:rsidR="00B04761" w:rsidRPr="002B477E" w:rsidRDefault="00841AFB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номер</w:t>
      </w:r>
      <w:r w:rsidR="00B04761" w:rsidRPr="002B477E">
        <w:rPr>
          <w:rFonts w:ascii="Arial" w:hAnsi="Arial" w:cs="Arial"/>
          <w:sz w:val="24"/>
          <w:szCs w:val="24"/>
        </w:rPr>
        <w:t xml:space="preserve"> </w:t>
      </w:r>
      <w:r w:rsidR="0089654A">
        <w:rPr>
          <w:rFonts w:ascii="Arial" w:hAnsi="Arial" w:cs="Arial"/>
          <w:sz w:val="24"/>
          <w:szCs w:val="24"/>
        </w:rPr>
        <w:t>и сумму</w:t>
      </w:r>
      <w:r w:rsidRPr="002B477E">
        <w:rPr>
          <w:rFonts w:ascii="Arial" w:hAnsi="Arial" w:cs="Arial"/>
          <w:sz w:val="24"/>
          <w:szCs w:val="24"/>
        </w:rPr>
        <w:t xml:space="preserve"> платежного документа Абонента</w:t>
      </w:r>
      <w:r w:rsidR="00B04761" w:rsidRPr="002B477E">
        <w:rPr>
          <w:rFonts w:ascii="Arial" w:hAnsi="Arial" w:cs="Arial"/>
          <w:sz w:val="24"/>
          <w:szCs w:val="24"/>
        </w:rPr>
        <w:t>.</w:t>
      </w:r>
    </w:p>
    <w:p w:rsidR="00A15EC9" w:rsidRPr="002B477E" w:rsidRDefault="00B04761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 </w:t>
      </w:r>
      <w:r w:rsidR="00FC1925" w:rsidRPr="002B477E">
        <w:rPr>
          <w:rFonts w:ascii="Arial" w:hAnsi="Arial" w:cs="Arial"/>
          <w:sz w:val="24"/>
          <w:szCs w:val="24"/>
        </w:rPr>
        <w:t>6</w:t>
      </w:r>
      <w:r w:rsidRPr="002B477E">
        <w:rPr>
          <w:rFonts w:ascii="Arial" w:hAnsi="Arial" w:cs="Arial"/>
          <w:sz w:val="24"/>
          <w:szCs w:val="24"/>
        </w:rPr>
        <w:t>.</w:t>
      </w:r>
      <w:r w:rsidR="00E664BA" w:rsidRPr="002B477E">
        <w:rPr>
          <w:rFonts w:ascii="Arial" w:hAnsi="Arial" w:cs="Arial"/>
          <w:sz w:val="24"/>
          <w:szCs w:val="24"/>
        </w:rPr>
        <w:t>3</w:t>
      </w:r>
      <w:r w:rsidR="0085565B" w:rsidRPr="002B477E">
        <w:rPr>
          <w:rFonts w:ascii="Arial" w:hAnsi="Arial" w:cs="Arial"/>
          <w:sz w:val="24"/>
          <w:szCs w:val="24"/>
        </w:rPr>
        <w:t>.</w:t>
      </w:r>
      <w:r w:rsidRPr="002B477E">
        <w:rPr>
          <w:rFonts w:ascii="Arial" w:hAnsi="Arial" w:cs="Arial"/>
          <w:sz w:val="24"/>
          <w:szCs w:val="24"/>
        </w:rPr>
        <w:t xml:space="preserve"> </w:t>
      </w:r>
      <w:r w:rsidR="00F7135C" w:rsidRPr="002B477E">
        <w:rPr>
          <w:rFonts w:ascii="Arial" w:hAnsi="Arial" w:cs="Arial"/>
          <w:sz w:val="24"/>
          <w:szCs w:val="24"/>
        </w:rPr>
        <w:t>Указанный в п. 6.2</w:t>
      </w:r>
      <w:r w:rsidR="00797A67">
        <w:rPr>
          <w:rFonts w:ascii="Arial" w:hAnsi="Arial" w:cs="Arial"/>
          <w:sz w:val="24"/>
          <w:szCs w:val="24"/>
        </w:rPr>
        <w:t>.</w:t>
      </w:r>
      <w:r w:rsidR="00FB7AFE" w:rsidRPr="002B477E">
        <w:rPr>
          <w:rFonts w:ascii="Arial" w:hAnsi="Arial" w:cs="Arial"/>
          <w:sz w:val="24"/>
          <w:szCs w:val="24"/>
        </w:rPr>
        <w:t xml:space="preserve"> реестр абонентов </w:t>
      </w:r>
      <w:r w:rsidRPr="002B477E">
        <w:rPr>
          <w:rFonts w:ascii="Arial" w:hAnsi="Arial" w:cs="Arial"/>
          <w:sz w:val="24"/>
          <w:szCs w:val="24"/>
        </w:rPr>
        <w:t xml:space="preserve">ГДЗН </w:t>
      </w:r>
      <w:r w:rsidR="00B17057">
        <w:rPr>
          <w:rFonts w:ascii="Arial" w:hAnsi="Arial" w:cs="Arial"/>
          <w:sz w:val="24"/>
          <w:szCs w:val="24"/>
        </w:rPr>
        <w:t xml:space="preserve">в период с </w:t>
      </w:r>
      <w:r w:rsidR="000C488A" w:rsidRPr="00D72382">
        <w:rPr>
          <w:rFonts w:ascii="Arial" w:hAnsi="Arial" w:cs="Arial"/>
          <w:sz w:val="24"/>
          <w:szCs w:val="24"/>
        </w:rPr>
        <w:t>01</w:t>
      </w:r>
      <w:r w:rsidR="00B17057" w:rsidRPr="00D72382">
        <w:rPr>
          <w:rFonts w:ascii="Arial" w:hAnsi="Arial" w:cs="Arial"/>
          <w:sz w:val="24"/>
          <w:szCs w:val="24"/>
        </w:rPr>
        <w:t>.05.2020</w:t>
      </w:r>
      <w:r w:rsidR="00401153" w:rsidRPr="00D72382">
        <w:rPr>
          <w:rFonts w:ascii="Arial" w:hAnsi="Arial" w:cs="Arial"/>
          <w:sz w:val="24"/>
          <w:szCs w:val="24"/>
        </w:rPr>
        <w:t xml:space="preserve"> </w:t>
      </w:r>
      <w:r w:rsidR="00D72382" w:rsidRPr="00D72382">
        <w:rPr>
          <w:rFonts w:ascii="Arial" w:hAnsi="Arial" w:cs="Arial"/>
          <w:sz w:val="24"/>
          <w:szCs w:val="24"/>
        </w:rPr>
        <w:t xml:space="preserve"> по 20.09.2020</w:t>
      </w:r>
      <w:r w:rsidR="006F5E22" w:rsidRPr="00D72382">
        <w:rPr>
          <w:rFonts w:ascii="Arial" w:hAnsi="Arial" w:cs="Arial"/>
          <w:sz w:val="24"/>
          <w:szCs w:val="24"/>
        </w:rPr>
        <w:t xml:space="preserve"> </w:t>
      </w:r>
      <w:r w:rsidR="000B5C2F" w:rsidRPr="00D72382">
        <w:rPr>
          <w:rFonts w:ascii="Arial" w:hAnsi="Arial" w:cs="Arial"/>
          <w:sz w:val="24"/>
          <w:szCs w:val="24"/>
        </w:rPr>
        <w:t xml:space="preserve"> </w:t>
      </w:r>
      <w:r w:rsidRPr="00D72382">
        <w:rPr>
          <w:rFonts w:ascii="Arial" w:hAnsi="Arial" w:cs="Arial"/>
          <w:sz w:val="24"/>
          <w:szCs w:val="24"/>
        </w:rPr>
        <w:t>еженедельно</w:t>
      </w:r>
      <w:r w:rsidR="000D2D93" w:rsidRPr="00D72382">
        <w:rPr>
          <w:rFonts w:ascii="Arial" w:hAnsi="Arial" w:cs="Arial"/>
          <w:sz w:val="24"/>
          <w:szCs w:val="24"/>
        </w:rPr>
        <w:t xml:space="preserve"> </w:t>
      </w:r>
      <w:r w:rsidR="00FB7AFE" w:rsidRPr="00D72382">
        <w:rPr>
          <w:rFonts w:ascii="Arial" w:hAnsi="Arial" w:cs="Arial"/>
          <w:sz w:val="24"/>
          <w:szCs w:val="24"/>
        </w:rPr>
        <w:t xml:space="preserve">на бумажном носителе </w:t>
      </w:r>
      <w:r w:rsidR="000D2D93" w:rsidRPr="00D72382">
        <w:rPr>
          <w:rFonts w:ascii="Arial" w:hAnsi="Arial" w:cs="Arial"/>
          <w:sz w:val="24"/>
          <w:szCs w:val="24"/>
        </w:rPr>
        <w:t>направляет</w:t>
      </w:r>
      <w:r w:rsidRPr="00D72382">
        <w:rPr>
          <w:rFonts w:ascii="Arial" w:hAnsi="Arial" w:cs="Arial"/>
          <w:sz w:val="24"/>
          <w:szCs w:val="24"/>
        </w:rPr>
        <w:t xml:space="preserve"> </w:t>
      </w:r>
      <w:r w:rsidR="00FB7AFE" w:rsidRPr="00D72382">
        <w:rPr>
          <w:rFonts w:ascii="Arial" w:hAnsi="Arial" w:cs="Arial"/>
          <w:sz w:val="24"/>
          <w:szCs w:val="24"/>
        </w:rPr>
        <w:t xml:space="preserve">служебной запиской </w:t>
      </w:r>
      <w:r w:rsidR="000D2D93" w:rsidRPr="00D72382">
        <w:rPr>
          <w:rFonts w:ascii="Arial" w:hAnsi="Arial" w:cs="Arial"/>
          <w:sz w:val="24"/>
          <w:szCs w:val="24"/>
        </w:rPr>
        <w:t xml:space="preserve">в </w:t>
      </w:r>
      <w:r w:rsidR="00A572FD" w:rsidRPr="00D72382">
        <w:rPr>
          <w:rFonts w:ascii="Arial" w:hAnsi="Arial" w:cs="Arial"/>
          <w:sz w:val="24"/>
          <w:szCs w:val="24"/>
        </w:rPr>
        <w:t>адрес начальника</w:t>
      </w:r>
      <w:r w:rsidR="000D2D93" w:rsidRPr="00D72382">
        <w:rPr>
          <w:rFonts w:ascii="Arial" w:hAnsi="Arial" w:cs="Arial"/>
          <w:sz w:val="24"/>
          <w:szCs w:val="24"/>
        </w:rPr>
        <w:t xml:space="preserve"> службы финансовых расчетов с абонентами</w:t>
      </w:r>
      <w:r w:rsidR="000D2D93" w:rsidRPr="002B477E">
        <w:rPr>
          <w:rFonts w:ascii="Arial" w:hAnsi="Arial" w:cs="Arial"/>
          <w:sz w:val="24"/>
          <w:szCs w:val="24"/>
        </w:rPr>
        <w:t xml:space="preserve"> управления по расчетам с абонентами ЦРА (далее </w:t>
      </w:r>
      <w:r w:rsidR="00D97D89" w:rsidRPr="002B477E">
        <w:rPr>
          <w:rFonts w:ascii="Arial" w:hAnsi="Arial" w:cs="Arial"/>
          <w:sz w:val="24"/>
          <w:szCs w:val="24"/>
        </w:rPr>
        <w:t>–</w:t>
      </w:r>
      <w:r w:rsidR="000D2D93" w:rsidRPr="002B477E">
        <w:rPr>
          <w:rFonts w:ascii="Arial" w:hAnsi="Arial" w:cs="Arial"/>
          <w:sz w:val="24"/>
          <w:szCs w:val="24"/>
        </w:rPr>
        <w:t xml:space="preserve"> </w:t>
      </w:r>
      <w:r w:rsidR="009E5B4B" w:rsidRPr="002B477E">
        <w:rPr>
          <w:rFonts w:ascii="Arial" w:hAnsi="Arial" w:cs="Arial"/>
          <w:sz w:val="24"/>
          <w:szCs w:val="24"/>
        </w:rPr>
        <w:t>С</w:t>
      </w:r>
      <w:r w:rsidR="000D2D93" w:rsidRPr="002B477E">
        <w:rPr>
          <w:rFonts w:ascii="Arial" w:hAnsi="Arial" w:cs="Arial"/>
          <w:sz w:val="24"/>
          <w:szCs w:val="24"/>
        </w:rPr>
        <w:t>ФР</w:t>
      </w:r>
      <w:r w:rsidR="00D97D89" w:rsidRPr="002B477E">
        <w:rPr>
          <w:rFonts w:ascii="Arial" w:hAnsi="Arial" w:cs="Arial"/>
          <w:sz w:val="24"/>
          <w:szCs w:val="24"/>
        </w:rPr>
        <w:t>)</w:t>
      </w:r>
      <w:r w:rsidR="00A15EC9" w:rsidRPr="002B477E">
        <w:rPr>
          <w:rFonts w:ascii="Arial" w:hAnsi="Arial" w:cs="Arial"/>
          <w:sz w:val="24"/>
          <w:szCs w:val="24"/>
        </w:rPr>
        <w:t>.</w:t>
      </w:r>
      <w:r w:rsidR="009E5B4B" w:rsidRPr="002B477E">
        <w:rPr>
          <w:rFonts w:ascii="Arial" w:hAnsi="Arial" w:cs="Arial"/>
          <w:sz w:val="24"/>
          <w:szCs w:val="24"/>
        </w:rPr>
        <w:t xml:space="preserve"> Одновременно указанный реестр направляется начальнику СФР в электронном виде.</w:t>
      </w:r>
    </w:p>
    <w:p w:rsidR="00AE4F2F" w:rsidRPr="002B477E" w:rsidRDefault="00B04761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 </w:t>
      </w:r>
      <w:r w:rsidR="00FC1925" w:rsidRPr="002B477E">
        <w:rPr>
          <w:rFonts w:ascii="Arial" w:hAnsi="Arial" w:cs="Arial"/>
          <w:sz w:val="24"/>
          <w:szCs w:val="24"/>
        </w:rPr>
        <w:t>6</w:t>
      </w:r>
      <w:r w:rsidR="00A15EC9" w:rsidRPr="002B477E">
        <w:rPr>
          <w:rFonts w:ascii="Arial" w:hAnsi="Arial" w:cs="Arial"/>
          <w:sz w:val="24"/>
          <w:szCs w:val="24"/>
        </w:rPr>
        <w:t>.</w:t>
      </w:r>
      <w:r w:rsidR="00E664BA" w:rsidRPr="002B477E">
        <w:rPr>
          <w:rFonts w:ascii="Arial" w:hAnsi="Arial" w:cs="Arial"/>
          <w:sz w:val="24"/>
          <w:szCs w:val="24"/>
        </w:rPr>
        <w:t>4</w:t>
      </w:r>
      <w:r w:rsidR="0085565B" w:rsidRPr="002B477E">
        <w:rPr>
          <w:rFonts w:ascii="Arial" w:hAnsi="Arial" w:cs="Arial"/>
          <w:sz w:val="24"/>
          <w:szCs w:val="24"/>
        </w:rPr>
        <w:t>.</w:t>
      </w:r>
      <w:r w:rsidR="009E5B4B" w:rsidRPr="002B47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5B4B" w:rsidRPr="002B477E">
        <w:rPr>
          <w:rFonts w:ascii="Arial" w:hAnsi="Arial" w:cs="Arial"/>
          <w:sz w:val="24"/>
          <w:szCs w:val="24"/>
        </w:rPr>
        <w:t>СФР в течение 3</w:t>
      </w:r>
      <w:r w:rsidR="00A15EC9" w:rsidRPr="002B477E">
        <w:rPr>
          <w:rFonts w:ascii="Arial" w:hAnsi="Arial" w:cs="Arial"/>
          <w:sz w:val="24"/>
          <w:szCs w:val="24"/>
        </w:rPr>
        <w:t xml:space="preserve">-х рабочих дней после получения из ГДЗН реестра </w:t>
      </w:r>
      <w:r w:rsidR="00CB72A3" w:rsidRPr="002B477E">
        <w:rPr>
          <w:rFonts w:ascii="Arial" w:hAnsi="Arial" w:cs="Arial"/>
          <w:sz w:val="24"/>
          <w:szCs w:val="24"/>
        </w:rPr>
        <w:t>а</w:t>
      </w:r>
      <w:r w:rsidR="00A15EC9" w:rsidRPr="002B477E">
        <w:rPr>
          <w:rFonts w:ascii="Arial" w:hAnsi="Arial" w:cs="Arial"/>
          <w:sz w:val="24"/>
          <w:szCs w:val="24"/>
        </w:rPr>
        <w:t xml:space="preserve">бонентов, </w:t>
      </w:r>
      <w:r w:rsidR="008924BF" w:rsidRPr="002B477E">
        <w:rPr>
          <w:rFonts w:ascii="Arial" w:hAnsi="Arial" w:cs="Arial"/>
          <w:sz w:val="24"/>
          <w:szCs w:val="24"/>
        </w:rPr>
        <w:t xml:space="preserve">согласно </w:t>
      </w:r>
      <w:proofErr w:type="spellStart"/>
      <w:r w:rsidR="008924BF" w:rsidRPr="002B477E">
        <w:rPr>
          <w:rFonts w:ascii="Arial" w:hAnsi="Arial" w:cs="Arial"/>
          <w:sz w:val="24"/>
          <w:szCs w:val="24"/>
        </w:rPr>
        <w:t>пп</w:t>
      </w:r>
      <w:proofErr w:type="spellEnd"/>
      <w:r w:rsidR="008924BF" w:rsidRPr="002B477E">
        <w:rPr>
          <w:rFonts w:ascii="Arial" w:hAnsi="Arial" w:cs="Arial"/>
          <w:sz w:val="24"/>
          <w:szCs w:val="24"/>
        </w:rPr>
        <w:t>. 6.2</w:t>
      </w:r>
      <w:r w:rsidR="00797A67">
        <w:rPr>
          <w:rFonts w:ascii="Arial" w:hAnsi="Arial" w:cs="Arial"/>
          <w:sz w:val="24"/>
          <w:szCs w:val="24"/>
        </w:rPr>
        <w:t>.</w:t>
      </w:r>
      <w:r w:rsidR="008924BF" w:rsidRPr="002B477E">
        <w:rPr>
          <w:rFonts w:ascii="Arial" w:hAnsi="Arial" w:cs="Arial"/>
          <w:sz w:val="24"/>
          <w:szCs w:val="24"/>
        </w:rPr>
        <w:t xml:space="preserve"> и 6.3</w:t>
      </w:r>
      <w:r w:rsidR="00797A67">
        <w:rPr>
          <w:rFonts w:ascii="Arial" w:hAnsi="Arial" w:cs="Arial"/>
          <w:sz w:val="24"/>
          <w:szCs w:val="24"/>
        </w:rPr>
        <w:t>.</w:t>
      </w:r>
      <w:r w:rsidR="00A15EC9" w:rsidRPr="002B477E">
        <w:rPr>
          <w:rFonts w:ascii="Arial" w:hAnsi="Arial" w:cs="Arial"/>
          <w:sz w:val="24"/>
          <w:szCs w:val="24"/>
        </w:rPr>
        <w:t xml:space="preserve">, направляет в </w:t>
      </w:r>
      <w:r w:rsidR="008F3BC9" w:rsidRPr="002B477E">
        <w:rPr>
          <w:rFonts w:ascii="Arial" w:hAnsi="Arial" w:cs="Arial"/>
          <w:sz w:val="24"/>
          <w:szCs w:val="24"/>
        </w:rPr>
        <w:t xml:space="preserve">ООО «Центр-СБК» </w:t>
      </w:r>
      <w:r w:rsidR="00A15EC9" w:rsidRPr="002B477E">
        <w:rPr>
          <w:rFonts w:ascii="Arial" w:hAnsi="Arial" w:cs="Arial"/>
          <w:sz w:val="24"/>
          <w:szCs w:val="24"/>
        </w:rPr>
        <w:t xml:space="preserve">письмо с поручением </w:t>
      </w:r>
      <w:r w:rsidR="00490242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490242">
        <w:rPr>
          <w:rFonts w:ascii="Arial" w:hAnsi="Arial" w:cs="Arial"/>
          <w:color w:val="000000"/>
          <w:sz w:val="24"/>
          <w:szCs w:val="24"/>
        </w:rPr>
        <w:t>не</w:t>
      </w:r>
      <w:r w:rsidR="008333F0">
        <w:rPr>
          <w:rFonts w:ascii="Arial" w:hAnsi="Arial" w:cs="Arial"/>
          <w:color w:val="000000"/>
          <w:sz w:val="24"/>
          <w:szCs w:val="24"/>
        </w:rPr>
        <w:t>начислении</w:t>
      </w:r>
      <w:proofErr w:type="spellEnd"/>
      <w:r w:rsidR="00797A67">
        <w:rPr>
          <w:rFonts w:ascii="Arial" w:hAnsi="Arial" w:cs="Arial"/>
          <w:color w:val="000000"/>
          <w:sz w:val="24"/>
          <w:szCs w:val="24"/>
        </w:rPr>
        <w:t xml:space="preserve"> </w:t>
      </w:r>
      <w:r w:rsidR="00490242">
        <w:rPr>
          <w:rFonts w:ascii="Arial" w:hAnsi="Arial" w:cs="Arial"/>
          <w:color w:val="000000"/>
          <w:sz w:val="24"/>
          <w:szCs w:val="24"/>
        </w:rPr>
        <w:t>(полном списании)</w:t>
      </w:r>
      <w:r w:rsidR="00797A67">
        <w:rPr>
          <w:rFonts w:ascii="Arial" w:hAnsi="Arial" w:cs="Arial"/>
          <w:color w:val="000000"/>
          <w:sz w:val="24"/>
          <w:szCs w:val="24"/>
        </w:rPr>
        <w:t xml:space="preserve"> </w:t>
      </w:r>
      <w:r w:rsidR="00AE4F2F" w:rsidRPr="002B477E">
        <w:rPr>
          <w:rFonts w:ascii="Arial" w:hAnsi="Arial" w:cs="Arial"/>
          <w:color w:val="000000"/>
          <w:sz w:val="24"/>
          <w:szCs w:val="24"/>
        </w:rPr>
        <w:t>пени</w:t>
      </w:r>
      <w:r w:rsidR="00D97D89" w:rsidRPr="002B477E">
        <w:rPr>
          <w:rFonts w:ascii="Arial" w:hAnsi="Arial" w:cs="Arial"/>
          <w:color w:val="000000"/>
          <w:sz w:val="24"/>
          <w:szCs w:val="24"/>
        </w:rPr>
        <w:t>,</w:t>
      </w:r>
      <w:r w:rsidR="00AE4F2F" w:rsidRPr="002B477E">
        <w:rPr>
          <w:rFonts w:ascii="Arial" w:hAnsi="Arial" w:cs="Arial"/>
          <w:color w:val="000000"/>
          <w:sz w:val="24"/>
          <w:szCs w:val="24"/>
        </w:rPr>
        <w:t xml:space="preserve"> которые Абоненты, указанные в реестре, обязаны были оплатить Организатору </w:t>
      </w:r>
      <w:r w:rsidR="00AE4F2F" w:rsidRPr="002B477E">
        <w:rPr>
          <w:rFonts w:ascii="Arial" w:hAnsi="Arial" w:cs="Arial"/>
          <w:sz w:val="24"/>
          <w:szCs w:val="24"/>
        </w:rPr>
        <w:t>за просрочку оплаты коммунальных услуг Организатора</w:t>
      </w:r>
      <w:r w:rsidR="00AE4F2F" w:rsidRPr="002B477E">
        <w:rPr>
          <w:rFonts w:ascii="Arial" w:hAnsi="Arial" w:cs="Arial"/>
          <w:color w:val="000000"/>
          <w:sz w:val="24"/>
          <w:szCs w:val="24"/>
        </w:rPr>
        <w:t xml:space="preserve"> по день фактической оплаты просроченной задолженности по этим услугам</w:t>
      </w:r>
      <w:proofErr w:type="gramEnd"/>
    </w:p>
    <w:p w:rsidR="000C488A" w:rsidRDefault="009C596B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6.5</w:t>
      </w:r>
      <w:r w:rsidR="0085565B" w:rsidRPr="002B477E">
        <w:rPr>
          <w:rFonts w:ascii="Arial" w:hAnsi="Arial" w:cs="Arial"/>
          <w:sz w:val="24"/>
          <w:szCs w:val="24"/>
        </w:rPr>
        <w:t>.</w:t>
      </w:r>
      <w:r w:rsidRPr="002B477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477E">
        <w:rPr>
          <w:rFonts w:ascii="Arial" w:hAnsi="Arial" w:cs="Arial"/>
          <w:sz w:val="24"/>
          <w:szCs w:val="24"/>
        </w:rPr>
        <w:t xml:space="preserve">В случае получения заявления об участии в Акции от </w:t>
      </w:r>
      <w:r w:rsidR="000D2D93" w:rsidRPr="002B477E">
        <w:rPr>
          <w:rFonts w:ascii="Arial" w:hAnsi="Arial" w:cs="Arial"/>
          <w:sz w:val="24"/>
          <w:szCs w:val="24"/>
        </w:rPr>
        <w:t>А</w:t>
      </w:r>
      <w:r w:rsidRPr="002B477E">
        <w:rPr>
          <w:rFonts w:ascii="Arial" w:hAnsi="Arial" w:cs="Arial"/>
          <w:sz w:val="24"/>
          <w:szCs w:val="24"/>
        </w:rPr>
        <w:t>бонента</w:t>
      </w:r>
      <w:r w:rsidR="00401153">
        <w:rPr>
          <w:rFonts w:ascii="Arial" w:hAnsi="Arial" w:cs="Arial"/>
          <w:sz w:val="24"/>
          <w:szCs w:val="24"/>
        </w:rPr>
        <w:t>,</w:t>
      </w:r>
      <w:r w:rsidRPr="002B477E">
        <w:rPr>
          <w:rFonts w:ascii="Arial" w:hAnsi="Arial" w:cs="Arial"/>
          <w:sz w:val="24"/>
          <w:szCs w:val="24"/>
        </w:rPr>
        <w:t xml:space="preserve"> пени по лицевому</w:t>
      </w:r>
      <w:r w:rsidR="00231E5F" w:rsidRPr="002B477E">
        <w:rPr>
          <w:rFonts w:ascii="Arial" w:hAnsi="Arial" w:cs="Arial"/>
          <w:sz w:val="24"/>
          <w:szCs w:val="24"/>
        </w:rPr>
        <w:t xml:space="preserve"> </w:t>
      </w:r>
      <w:r w:rsidRPr="002B477E">
        <w:rPr>
          <w:rFonts w:ascii="Arial" w:hAnsi="Arial" w:cs="Arial"/>
          <w:sz w:val="24"/>
          <w:szCs w:val="24"/>
        </w:rPr>
        <w:t xml:space="preserve">счету которого взысканы </w:t>
      </w:r>
      <w:r w:rsidR="008924BF" w:rsidRPr="002B477E">
        <w:rPr>
          <w:rFonts w:ascii="Arial" w:hAnsi="Arial" w:cs="Arial"/>
          <w:sz w:val="24"/>
          <w:szCs w:val="24"/>
        </w:rPr>
        <w:t xml:space="preserve">вступившим в законную силу </w:t>
      </w:r>
      <w:r w:rsidRPr="002B477E">
        <w:rPr>
          <w:rFonts w:ascii="Arial" w:hAnsi="Arial" w:cs="Arial"/>
          <w:sz w:val="24"/>
          <w:szCs w:val="24"/>
        </w:rPr>
        <w:t xml:space="preserve">судебным решением или судебным приказом, </w:t>
      </w:r>
      <w:r w:rsidR="008924BF" w:rsidRPr="002B477E">
        <w:rPr>
          <w:rFonts w:ascii="Arial" w:hAnsi="Arial" w:cs="Arial"/>
          <w:sz w:val="24"/>
          <w:szCs w:val="24"/>
        </w:rPr>
        <w:t xml:space="preserve">или же являются частью иска Организатора к Абоненту, находящегося на судебном рассмотрении, </w:t>
      </w:r>
      <w:r w:rsidRPr="002B477E">
        <w:rPr>
          <w:rFonts w:ascii="Arial" w:hAnsi="Arial" w:cs="Arial"/>
          <w:sz w:val="24"/>
          <w:szCs w:val="24"/>
        </w:rPr>
        <w:t>ГДЗН в течение 5 рабочих дней</w:t>
      </w:r>
      <w:r w:rsidR="00401153">
        <w:rPr>
          <w:rFonts w:ascii="Arial" w:hAnsi="Arial" w:cs="Arial"/>
          <w:sz w:val="24"/>
          <w:szCs w:val="24"/>
        </w:rPr>
        <w:t>,</w:t>
      </w:r>
      <w:r w:rsidRPr="002B477E">
        <w:rPr>
          <w:rFonts w:ascii="Arial" w:hAnsi="Arial" w:cs="Arial"/>
          <w:sz w:val="24"/>
          <w:szCs w:val="24"/>
        </w:rPr>
        <w:t xml:space="preserve"> направляет </w:t>
      </w:r>
      <w:r w:rsidR="008924BF" w:rsidRPr="002B477E">
        <w:rPr>
          <w:rFonts w:ascii="Arial" w:hAnsi="Arial" w:cs="Arial"/>
          <w:sz w:val="24"/>
          <w:szCs w:val="24"/>
        </w:rPr>
        <w:t>Абоненту</w:t>
      </w:r>
      <w:r w:rsidRPr="002B477E">
        <w:rPr>
          <w:rFonts w:ascii="Arial" w:hAnsi="Arial" w:cs="Arial"/>
          <w:sz w:val="24"/>
          <w:szCs w:val="24"/>
        </w:rPr>
        <w:t xml:space="preserve"> </w:t>
      </w:r>
      <w:r w:rsidR="008924BF" w:rsidRPr="002B477E">
        <w:rPr>
          <w:rFonts w:ascii="Arial" w:hAnsi="Arial" w:cs="Arial"/>
          <w:sz w:val="24"/>
          <w:szCs w:val="24"/>
        </w:rPr>
        <w:t xml:space="preserve">письменное </w:t>
      </w:r>
      <w:r w:rsidRPr="002B477E">
        <w:rPr>
          <w:rFonts w:ascii="Arial" w:hAnsi="Arial" w:cs="Arial"/>
          <w:sz w:val="24"/>
          <w:szCs w:val="24"/>
        </w:rPr>
        <w:t>уведомление с отказом в участии в Акции.</w:t>
      </w:r>
      <w:proofErr w:type="gramEnd"/>
      <w:r w:rsidR="000C488A">
        <w:rPr>
          <w:rFonts w:ascii="Arial" w:hAnsi="Arial" w:cs="Arial"/>
          <w:sz w:val="24"/>
          <w:szCs w:val="24"/>
        </w:rPr>
        <w:t xml:space="preserve"> </w:t>
      </w:r>
      <w:r w:rsidR="000C488A" w:rsidRPr="00541B85">
        <w:rPr>
          <w:rFonts w:ascii="Arial" w:hAnsi="Arial" w:cs="Arial"/>
          <w:sz w:val="24"/>
          <w:szCs w:val="24"/>
        </w:rPr>
        <w:t>В случае частичного списания пени, уведомление абоненту не направляется, а л</w:t>
      </w:r>
      <w:r w:rsidR="00797A67">
        <w:rPr>
          <w:rFonts w:ascii="Arial" w:hAnsi="Arial" w:cs="Arial"/>
          <w:sz w:val="24"/>
          <w:szCs w:val="24"/>
        </w:rPr>
        <w:t xml:space="preserve">ицевой </w:t>
      </w:r>
      <w:r w:rsidR="000C488A" w:rsidRPr="00541B85">
        <w:rPr>
          <w:rFonts w:ascii="Arial" w:hAnsi="Arial" w:cs="Arial"/>
          <w:sz w:val="24"/>
          <w:szCs w:val="24"/>
        </w:rPr>
        <w:t>счет отражается в списке абонентов</w:t>
      </w:r>
      <w:r w:rsidR="00541B85">
        <w:rPr>
          <w:rFonts w:ascii="Arial" w:hAnsi="Arial" w:cs="Arial"/>
          <w:sz w:val="24"/>
          <w:szCs w:val="24"/>
        </w:rPr>
        <w:t>, приняв</w:t>
      </w:r>
      <w:r w:rsidR="000C488A" w:rsidRPr="00541B85">
        <w:rPr>
          <w:rFonts w:ascii="Arial" w:hAnsi="Arial" w:cs="Arial"/>
          <w:sz w:val="24"/>
          <w:szCs w:val="24"/>
        </w:rPr>
        <w:t>ших участие в акции на сайте Организатора.</w:t>
      </w:r>
    </w:p>
    <w:p w:rsidR="00541B85" w:rsidRDefault="00541B85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1B85" w:rsidRPr="002B477E" w:rsidRDefault="00541B85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64BA" w:rsidRPr="002B477E" w:rsidRDefault="00E664BA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64BA" w:rsidRPr="002B477E" w:rsidRDefault="00E664BA" w:rsidP="005C658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477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Порядок информирования абонентов об условиях Акции.</w:t>
      </w:r>
    </w:p>
    <w:p w:rsidR="000D2D93" w:rsidRPr="002B477E" w:rsidRDefault="00257841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7.1</w:t>
      </w:r>
      <w:r w:rsidR="0085565B" w:rsidRPr="002B477E">
        <w:rPr>
          <w:rFonts w:ascii="Arial" w:hAnsi="Arial" w:cs="Arial"/>
          <w:sz w:val="24"/>
          <w:szCs w:val="24"/>
        </w:rPr>
        <w:t>.</w:t>
      </w:r>
      <w:r w:rsidRPr="002B477E">
        <w:rPr>
          <w:rFonts w:ascii="Arial" w:hAnsi="Arial" w:cs="Arial"/>
          <w:sz w:val="24"/>
          <w:szCs w:val="24"/>
        </w:rPr>
        <w:t xml:space="preserve"> </w:t>
      </w:r>
      <w:r w:rsidR="00C2631F" w:rsidRPr="002B477E">
        <w:rPr>
          <w:rFonts w:ascii="Arial" w:hAnsi="Arial" w:cs="Arial"/>
          <w:sz w:val="24"/>
          <w:szCs w:val="24"/>
        </w:rPr>
        <w:t xml:space="preserve">В период с </w:t>
      </w:r>
      <w:r w:rsidR="007A6B37">
        <w:rPr>
          <w:rFonts w:ascii="Arial" w:hAnsi="Arial" w:cs="Arial"/>
          <w:color w:val="000000"/>
          <w:sz w:val="24"/>
          <w:szCs w:val="24"/>
        </w:rPr>
        <w:t>01.05.2020</w:t>
      </w:r>
      <w:r w:rsidR="00401153">
        <w:rPr>
          <w:rFonts w:ascii="Arial" w:hAnsi="Arial" w:cs="Arial"/>
          <w:color w:val="000000"/>
          <w:sz w:val="24"/>
          <w:szCs w:val="24"/>
        </w:rPr>
        <w:t xml:space="preserve"> </w:t>
      </w:r>
      <w:r w:rsidR="0019123F">
        <w:rPr>
          <w:rFonts w:ascii="Arial" w:hAnsi="Arial" w:cs="Arial"/>
          <w:color w:val="000000"/>
          <w:sz w:val="24"/>
          <w:szCs w:val="24"/>
        </w:rPr>
        <w:t xml:space="preserve"> по 20</w:t>
      </w:r>
      <w:r w:rsidR="00541B85">
        <w:rPr>
          <w:rFonts w:ascii="Arial" w:hAnsi="Arial" w:cs="Arial"/>
          <w:color w:val="000000"/>
          <w:sz w:val="24"/>
          <w:szCs w:val="24"/>
        </w:rPr>
        <w:t>.</w:t>
      </w:r>
      <w:r w:rsidR="0019123F">
        <w:rPr>
          <w:rFonts w:ascii="Arial" w:hAnsi="Arial" w:cs="Arial"/>
          <w:color w:val="000000"/>
          <w:sz w:val="24"/>
          <w:szCs w:val="24"/>
        </w:rPr>
        <w:t>09</w:t>
      </w:r>
      <w:r w:rsidR="007A6B37">
        <w:rPr>
          <w:rFonts w:ascii="Arial" w:hAnsi="Arial" w:cs="Arial"/>
          <w:color w:val="000000"/>
          <w:sz w:val="24"/>
          <w:szCs w:val="24"/>
        </w:rPr>
        <w:t>.2020</w:t>
      </w:r>
      <w:r w:rsidR="00401153">
        <w:rPr>
          <w:rFonts w:ascii="Arial" w:hAnsi="Arial" w:cs="Arial"/>
          <w:color w:val="000000"/>
          <w:sz w:val="24"/>
          <w:szCs w:val="24"/>
        </w:rPr>
        <w:t xml:space="preserve"> </w:t>
      </w:r>
      <w:r w:rsidR="00C2631F" w:rsidRPr="002B477E">
        <w:rPr>
          <w:rFonts w:ascii="Arial" w:hAnsi="Arial" w:cs="Arial"/>
          <w:color w:val="000000"/>
        </w:rPr>
        <w:t xml:space="preserve"> и</w:t>
      </w:r>
      <w:r w:rsidR="00E664BA" w:rsidRPr="002B477E">
        <w:rPr>
          <w:rFonts w:ascii="Arial" w:hAnsi="Arial" w:cs="Arial"/>
          <w:sz w:val="24"/>
          <w:szCs w:val="24"/>
        </w:rPr>
        <w:t>нформаци</w:t>
      </w:r>
      <w:r w:rsidR="009017DF" w:rsidRPr="002B477E">
        <w:rPr>
          <w:rFonts w:ascii="Arial" w:hAnsi="Arial" w:cs="Arial"/>
          <w:sz w:val="24"/>
          <w:szCs w:val="24"/>
        </w:rPr>
        <w:t>я</w:t>
      </w:r>
      <w:r w:rsidR="00E664BA" w:rsidRPr="002B477E">
        <w:rPr>
          <w:rFonts w:ascii="Arial" w:hAnsi="Arial" w:cs="Arial"/>
          <w:sz w:val="24"/>
          <w:szCs w:val="24"/>
        </w:rPr>
        <w:t xml:space="preserve"> об Акции </w:t>
      </w:r>
      <w:r w:rsidR="009017DF" w:rsidRPr="002B477E">
        <w:rPr>
          <w:rFonts w:ascii="Arial" w:hAnsi="Arial" w:cs="Arial"/>
          <w:sz w:val="24"/>
          <w:szCs w:val="24"/>
        </w:rPr>
        <w:t>размещается</w:t>
      </w:r>
      <w:r w:rsidR="00A42450" w:rsidRPr="002B477E">
        <w:rPr>
          <w:rFonts w:ascii="Arial" w:hAnsi="Arial" w:cs="Arial"/>
          <w:sz w:val="24"/>
          <w:szCs w:val="24"/>
        </w:rPr>
        <w:t xml:space="preserve"> </w:t>
      </w:r>
      <w:r w:rsidR="003A3800">
        <w:rPr>
          <w:rFonts w:ascii="Arial" w:hAnsi="Arial" w:cs="Arial"/>
          <w:sz w:val="24"/>
          <w:szCs w:val="24"/>
        </w:rPr>
        <w:t>службой информационных технологий</w:t>
      </w:r>
      <w:r w:rsidR="000D2D93" w:rsidRPr="002B477E">
        <w:rPr>
          <w:rFonts w:ascii="Arial" w:hAnsi="Arial" w:cs="Arial"/>
          <w:sz w:val="24"/>
          <w:szCs w:val="24"/>
        </w:rPr>
        <w:t>:</w:t>
      </w:r>
    </w:p>
    <w:p w:rsidR="008C651E" w:rsidRDefault="00BC44E0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- </w:t>
      </w:r>
      <w:r w:rsidR="00E664BA" w:rsidRPr="002B477E">
        <w:rPr>
          <w:rFonts w:ascii="Arial" w:hAnsi="Arial" w:cs="Arial"/>
          <w:sz w:val="24"/>
          <w:szCs w:val="24"/>
        </w:rPr>
        <w:t xml:space="preserve">на сайте </w:t>
      </w:r>
      <w:r w:rsidR="000900DF" w:rsidRPr="002B477E">
        <w:rPr>
          <w:rFonts w:ascii="Arial" w:hAnsi="Arial" w:cs="Arial"/>
          <w:sz w:val="24"/>
          <w:szCs w:val="24"/>
        </w:rPr>
        <w:t xml:space="preserve">Организатора </w:t>
      </w:r>
      <w:hyperlink r:id="rId8" w:history="1">
        <w:r w:rsidR="000D2D93" w:rsidRPr="002B477E">
          <w:rPr>
            <w:rStyle w:val="a3"/>
            <w:rFonts w:ascii="Arial" w:hAnsi="Arial" w:cs="Arial"/>
            <w:sz w:val="24"/>
            <w:szCs w:val="24"/>
          </w:rPr>
          <w:t>www.</w:t>
        </w:r>
        <w:r w:rsidR="000D2D93" w:rsidRPr="002B477E">
          <w:rPr>
            <w:rStyle w:val="a3"/>
            <w:rFonts w:ascii="Arial" w:hAnsi="Arial" w:cs="Arial"/>
            <w:sz w:val="24"/>
            <w:szCs w:val="24"/>
            <w:lang w:val="en-US"/>
          </w:rPr>
          <w:t>vodokanal</w:t>
        </w:r>
        <w:r w:rsidR="000D2D93" w:rsidRPr="002B477E">
          <w:rPr>
            <w:rStyle w:val="a3"/>
            <w:rFonts w:ascii="Arial" w:hAnsi="Arial" w:cs="Arial"/>
            <w:sz w:val="24"/>
            <w:szCs w:val="24"/>
          </w:rPr>
          <w:t>-nn.ru</w:t>
        </w:r>
      </w:hyperlink>
      <w:r w:rsidR="00797A67">
        <w:rPr>
          <w:rFonts w:ascii="Arial" w:hAnsi="Arial" w:cs="Arial"/>
          <w:sz w:val="24"/>
          <w:szCs w:val="24"/>
        </w:rPr>
        <w:t>.</w:t>
      </w:r>
    </w:p>
    <w:p w:rsidR="008C651E" w:rsidRDefault="003A3800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C651E">
        <w:rPr>
          <w:rFonts w:ascii="Arial" w:hAnsi="Arial" w:cs="Arial"/>
          <w:sz w:val="24"/>
          <w:szCs w:val="24"/>
        </w:rPr>
        <w:t xml:space="preserve">ресс-служба </w:t>
      </w:r>
      <w:r w:rsidR="008C651E" w:rsidRPr="008C651E">
        <w:rPr>
          <w:rFonts w:ascii="Arial" w:hAnsi="Arial" w:cs="Arial"/>
          <w:sz w:val="24"/>
          <w:szCs w:val="24"/>
        </w:rPr>
        <w:t xml:space="preserve">согласовывает тексты </w:t>
      </w:r>
      <w:proofErr w:type="gramStart"/>
      <w:r w:rsidR="008C651E" w:rsidRPr="008C651E">
        <w:rPr>
          <w:rFonts w:ascii="Arial" w:hAnsi="Arial" w:cs="Arial"/>
          <w:sz w:val="24"/>
          <w:szCs w:val="24"/>
        </w:rPr>
        <w:t>для</w:t>
      </w:r>
      <w:proofErr w:type="gramEnd"/>
      <w:r w:rsidR="008C651E">
        <w:rPr>
          <w:rFonts w:ascii="Arial" w:hAnsi="Arial" w:cs="Arial"/>
          <w:sz w:val="24"/>
          <w:szCs w:val="24"/>
        </w:rPr>
        <w:t>:</w:t>
      </w:r>
    </w:p>
    <w:p w:rsidR="008C651E" w:rsidRDefault="008C651E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C651E">
        <w:rPr>
          <w:rFonts w:ascii="Arial" w:hAnsi="Arial" w:cs="Arial"/>
          <w:sz w:val="24"/>
          <w:szCs w:val="24"/>
        </w:rPr>
        <w:t xml:space="preserve"> стендов</w:t>
      </w:r>
      <w:r>
        <w:rPr>
          <w:rFonts w:ascii="Arial" w:hAnsi="Arial" w:cs="Arial"/>
          <w:sz w:val="24"/>
          <w:szCs w:val="24"/>
        </w:rPr>
        <w:t>, включая стенды ЦРА;</w:t>
      </w:r>
    </w:p>
    <w:p w:rsidR="008C651E" w:rsidRDefault="008C651E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платежных квитанци</w:t>
      </w:r>
      <w:r w:rsidR="00797A6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ООО «Центр СБК», </w:t>
      </w:r>
      <w:r w:rsidR="00797A67">
        <w:rPr>
          <w:rFonts w:ascii="Arial" w:hAnsi="Arial" w:cs="Arial"/>
          <w:sz w:val="24"/>
          <w:szCs w:val="24"/>
        </w:rPr>
        <w:t>направляемых абонентам.</w:t>
      </w:r>
    </w:p>
    <w:p w:rsidR="003A3800" w:rsidRPr="002B477E" w:rsidRDefault="008C651E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Пресс-служба г</w:t>
      </w:r>
      <w:r w:rsidRPr="008C651E">
        <w:rPr>
          <w:rFonts w:ascii="Arial" w:hAnsi="Arial" w:cs="Arial"/>
          <w:sz w:val="24"/>
          <w:szCs w:val="24"/>
        </w:rPr>
        <w:t>отовит макеты по акции</w:t>
      </w:r>
      <w:r>
        <w:rPr>
          <w:rFonts w:ascii="Arial" w:hAnsi="Arial" w:cs="Arial"/>
          <w:sz w:val="24"/>
          <w:szCs w:val="24"/>
        </w:rPr>
        <w:t>, размещает информацию в СМИ.</w:t>
      </w:r>
      <w:r w:rsidR="003A3800">
        <w:rPr>
          <w:rFonts w:ascii="Arial" w:hAnsi="Arial" w:cs="Arial"/>
          <w:sz w:val="24"/>
          <w:szCs w:val="24"/>
        </w:rPr>
        <w:t xml:space="preserve"> </w:t>
      </w:r>
    </w:p>
    <w:p w:rsidR="00BC44E0" w:rsidRPr="002B477E" w:rsidRDefault="009017DF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7.2</w:t>
      </w:r>
      <w:r w:rsidR="0085565B" w:rsidRPr="002B477E">
        <w:rPr>
          <w:rFonts w:ascii="Arial" w:hAnsi="Arial" w:cs="Arial"/>
          <w:sz w:val="24"/>
          <w:szCs w:val="24"/>
        </w:rPr>
        <w:t>.</w:t>
      </w:r>
      <w:r w:rsidRPr="002B477E">
        <w:rPr>
          <w:rFonts w:ascii="Arial" w:hAnsi="Arial" w:cs="Arial"/>
          <w:sz w:val="24"/>
          <w:szCs w:val="24"/>
        </w:rPr>
        <w:t xml:space="preserve"> </w:t>
      </w:r>
      <w:r w:rsidR="00BC44E0" w:rsidRPr="002B477E">
        <w:rPr>
          <w:rFonts w:ascii="Arial" w:hAnsi="Arial" w:cs="Arial"/>
          <w:sz w:val="24"/>
          <w:szCs w:val="24"/>
        </w:rPr>
        <w:t xml:space="preserve">Размещаемая </w:t>
      </w:r>
      <w:r w:rsidR="00A42450" w:rsidRPr="002B477E">
        <w:rPr>
          <w:rFonts w:ascii="Arial" w:hAnsi="Arial" w:cs="Arial"/>
          <w:sz w:val="24"/>
          <w:szCs w:val="24"/>
        </w:rPr>
        <w:t xml:space="preserve"> </w:t>
      </w:r>
      <w:r w:rsidR="00BC44E0" w:rsidRPr="002B477E">
        <w:rPr>
          <w:rFonts w:ascii="Arial" w:hAnsi="Arial" w:cs="Arial"/>
          <w:sz w:val="24"/>
          <w:szCs w:val="24"/>
        </w:rPr>
        <w:t>информация об Акции должна содержать:</w:t>
      </w:r>
    </w:p>
    <w:p w:rsidR="00BC44E0" w:rsidRPr="002B477E" w:rsidRDefault="00BC44E0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сроки проведения;</w:t>
      </w:r>
    </w:p>
    <w:p w:rsidR="00277C6F" w:rsidRPr="002B477E" w:rsidRDefault="00BC44E0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условия ее проведения в соответствии с п.4</w:t>
      </w:r>
      <w:r w:rsidR="00797A67">
        <w:rPr>
          <w:rFonts w:ascii="Arial" w:hAnsi="Arial" w:cs="Arial"/>
          <w:sz w:val="24"/>
          <w:szCs w:val="24"/>
        </w:rPr>
        <w:t>.</w:t>
      </w:r>
      <w:r w:rsidRPr="002B477E">
        <w:rPr>
          <w:rFonts w:ascii="Arial" w:hAnsi="Arial" w:cs="Arial"/>
          <w:sz w:val="24"/>
          <w:szCs w:val="24"/>
        </w:rPr>
        <w:t xml:space="preserve"> настоящего Положения</w:t>
      </w:r>
      <w:r w:rsidR="00277C6F" w:rsidRPr="002B477E">
        <w:rPr>
          <w:rFonts w:ascii="Arial" w:hAnsi="Arial" w:cs="Arial"/>
          <w:sz w:val="24"/>
          <w:szCs w:val="24"/>
        </w:rPr>
        <w:t>;</w:t>
      </w:r>
    </w:p>
    <w:p w:rsidR="00BC44E0" w:rsidRPr="002B477E" w:rsidRDefault="00277C6F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- форму заявления Абонента об участии в акци</w:t>
      </w:r>
      <w:r w:rsidR="00314798" w:rsidRPr="002B477E">
        <w:rPr>
          <w:rFonts w:ascii="Arial" w:hAnsi="Arial" w:cs="Arial"/>
          <w:sz w:val="24"/>
          <w:szCs w:val="24"/>
        </w:rPr>
        <w:t>и в соответствии с Приложением 2</w:t>
      </w:r>
      <w:r w:rsidRPr="002B477E">
        <w:rPr>
          <w:rFonts w:ascii="Arial" w:hAnsi="Arial" w:cs="Arial"/>
          <w:sz w:val="24"/>
          <w:szCs w:val="24"/>
        </w:rPr>
        <w:t>.</w:t>
      </w:r>
    </w:p>
    <w:p w:rsidR="00B53E6E" w:rsidRPr="002B477E" w:rsidRDefault="00BC44E0" w:rsidP="005C658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7.3. </w:t>
      </w:r>
      <w:proofErr w:type="gramStart"/>
      <w:r w:rsidR="009017DF" w:rsidRPr="002B477E">
        <w:rPr>
          <w:rFonts w:ascii="Arial" w:hAnsi="Arial" w:cs="Arial"/>
          <w:sz w:val="24"/>
          <w:szCs w:val="24"/>
        </w:rPr>
        <w:t>В</w:t>
      </w:r>
      <w:r w:rsidR="007A6B37">
        <w:rPr>
          <w:rFonts w:ascii="Arial" w:hAnsi="Arial" w:cs="Arial"/>
          <w:sz w:val="24"/>
          <w:szCs w:val="24"/>
        </w:rPr>
        <w:t xml:space="preserve"> период с </w:t>
      </w:r>
      <w:r w:rsidR="000C488A" w:rsidRPr="00541B85">
        <w:rPr>
          <w:rFonts w:ascii="Arial" w:hAnsi="Arial" w:cs="Arial"/>
          <w:sz w:val="24"/>
          <w:szCs w:val="24"/>
        </w:rPr>
        <w:t>01</w:t>
      </w:r>
      <w:r w:rsidR="007A6B37" w:rsidRPr="00541B85">
        <w:rPr>
          <w:rFonts w:ascii="Arial" w:hAnsi="Arial" w:cs="Arial"/>
          <w:sz w:val="24"/>
          <w:szCs w:val="24"/>
        </w:rPr>
        <w:t>.05.2020</w:t>
      </w:r>
      <w:r w:rsidR="00E8137E" w:rsidRPr="00541B85">
        <w:rPr>
          <w:rFonts w:ascii="Arial" w:hAnsi="Arial" w:cs="Arial"/>
          <w:sz w:val="24"/>
          <w:szCs w:val="24"/>
        </w:rPr>
        <w:t xml:space="preserve"> по </w:t>
      </w:r>
      <w:r w:rsidR="00541B85" w:rsidRPr="00541B85">
        <w:rPr>
          <w:rFonts w:ascii="Arial" w:hAnsi="Arial" w:cs="Arial"/>
          <w:sz w:val="24"/>
          <w:szCs w:val="24"/>
        </w:rPr>
        <w:t>20.09.2020</w:t>
      </w:r>
      <w:r w:rsidR="00401153" w:rsidRPr="00541B85">
        <w:rPr>
          <w:rFonts w:ascii="Arial" w:hAnsi="Arial" w:cs="Arial"/>
          <w:sz w:val="24"/>
          <w:szCs w:val="24"/>
        </w:rPr>
        <w:t xml:space="preserve"> </w:t>
      </w:r>
      <w:r w:rsidR="00C2631F" w:rsidRPr="00541B85">
        <w:rPr>
          <w:rFonts w:ascii="Arial" w:hAnsi="Arial" w:cs="Arial"/>
          <w:sz w:val="24"/>
          <w:szCs w:val="24"/>
        </w:rPr>
        <w:t xml:space="preserve"> </w:t>
      </w:r>
      <w:r w:rsidR="00A42450" w:rsidRPr="00541B85">
        <w:rPr>
          <w:rFonts w:ascii="Arial" w:hAnsi="Arial" w:cs="Arial"/>
          <w:sz w:val="24"/>
          <w:szCs w:val="24"/>
        </w:rPr>
        <w:t xml:space="preserve">УДЗ еженедельно направляет в </w:t>
      </w:r>
      <w:r w:rsidR="008C651E" w:rsidRPr="00541B85">
        <w:rPr>
          <w:rFonts w:ascii="Arial" w:hAnsi="Arial" w:cs="Arial"/>
          <w:sz w:val="24"/>
          <w:szCs w:val="24"/>
        </w:rPr>
        <w:t>служб</w:t>
      </w:r>
      <w:r w:rsidR="00552FD9">
        <w:rPr>
          <w:rFonts w:ascii="Arial" w:hAnsi="Arial" w:cs="Arial"/>
          <w:sz w:val="24"/>
          <w:szCs w:val="24"/>
        </w:rPr>
        <w:t>у</w:t>
      </w:r>
      <w:r w:rsidR="008C651E" w:rsidRPr="00541B85">
        <w:rPr>
          <w:rFonts w:ascii="Arial" w:hAnsi="Arial" w:cs="Arial"/>
          <w:sz w:val="24"/>
          <w:szCs w:val="24"/>
        </w:rPr>
        <w:t xml:space="preserve"> информационных технологий</w:t>
      </w:r>
      <w:r w:rsidR="00A42450" w:rsidRPr="00541B85">
        <w:rPr>
          <w:rFonts w:ascii="Arial" w:hAnsi="Arial" w:cs="Arial"/>
          <w:sz w:val="24"/>
          <w:szCs w:val="24"/>
        </w:rPr>
        <w:t xml:space="preserve"> для размещения</w:t>
      </w:r>
      <w:r w:rsidR="00A42450" w:rsidRPr="002B477E">
        <w:rPr>
          <w:rFonts w:ascii="Arial" w:hAnsi="Arial" w:cs="Arial"/>
          <w:sz w:val="24"/>
          <w:szCs w:val="24"/>
        </w:rPr>
        <w:t xml:space="preserve"> на корпоративном сайте </w:t>
      </w:r>
      <w:proofErr w:type="spellStart"/>
      <w:r w:rsidR="00A42450" w:rsidRPr="002B477E">
        <w:rPr>
          <w:rFonts w:ascii="Arial" w:hAnsi="Arial" w:cs="Arial"/>
          <w:sz w:val="24"/>
          <w:szCs w:val="24"/>
        </w:rPr>
        <w:t>www</w:t>
      </w:r>
      <w:proofErr w:type="spellEnd"/>
      <w:r w:rsidR="00A42450" w:rsidRPr="002B477E">
        <w:rPr>
          <w:rFonts w:ascii="Arial" w:hAnsi="Arial" w:cs="Arial"/>
          <w:sz w:val="24"/>
          <w:szCs w:val="24"/>
        </w:rPr>
        <w:t>.</w:t>
      </w:r>
      <w:proofErr w:type="spellStart"/>
      <w:r w:rsidR="00A42450" w:rsidRPr="002B477E">
        <w:rPr>
          <w:rFonts w:ascii="Arial" w:hAnsi="Arial" w:cs="Arial"/>
          <w:sz w:val="24"/>
          <w:szCs w:val="24"/>
          <w:lang w:val="en-US"/>
        </w:rPr>
        <w:t>vodokanal</w:t>
      </w:r>
      <w:proofErr w:type="spellEnd"/>
      <w:r w:rsidR="00A42450" w:rsidRPr="002B477E">
        <w:rPr>
          <w:rFonts w:ascii="Arial" w:hAnsi="Arial" w:cs="Arial"/>
          <w:sz w:val="24"/>
          <w:szCs w:val="24"/>
        </w:rPr>
        <w:t>-nn.ru информацию о</w:t>
      </w:r>
      <w:r w:rsidR="00257841" w:rsidRPr="002B477E">
        <w:rPr>
          <w:rFonts w:ascii="Arial" w:hAnsi="Arial" w:cs="Arial"/>
          <w:sz w:val="24"/>
          <w:szCs w:val="24"/>
        </w:rPr>
        <w:t xml:space="preserve"> </w:t>
      </w:r>
      <w:r w:rsidR="00E913AC" w:rsidRPr="002B477E">
        <w:rPr>
          <w:rFonts w:ascii="Arial" w:hAnsi="Arial" w:cs="Arial"/>
          <w:sz w:val="24"/>
          <w:szCs w:val="24"/>
        </w:rPr>
        <w:t>номер</w:t>
      </w:r>
      <w:r w:rsidR="00A42450" w:rsidRPr="002B477E">
        <w:rPr>
          <w:rFonts w:ascii="Arial" w:hAnsi="Arial" w:cs="Arial"/>
          <w:sz w:val="24"/>
          <w:szCs w:val="24"/>
        </w:rPr>
        <w:t>ах</w:t>
      </w:r>
      <w:r w:rsidR="00E913AC" w:rsidRPr="002B477E">
        <w:rPr>
          <w:rFonts w:ascii="Arial" w:hAnsi="Arial" w:cs="Arial"/>
          <w:sz w:val="24"/>
          <w:szCs w:val="24"/>
        </w:rPr>
        <w:t xml:space="preserve"> </w:t>
      </w:r>
      <w:r w:rsidR="00257841" w:rsidRPr="002B477E">
        <w:rPr>
          <w:rFonts w:ascii="Arial" w:hAnsi="Arial" w:cs="Arial"/>
          <w:sz w:val="24"/>
          <w:szCs w:val="24"/>
        </w:rPr>
        <w:t xml:space="preserve">лицевых счетов </w:t>
      </w:r>
      <w:r w:rsidR="00C2631F" w:rsidRPr="002B477E">
        <w:rPr>
          <w:rFonts w:ascii="Arial" w:hAnsi="Arial" w:cs="Arial"/>
          <w:sz w:val="24"/>
          <w:szCs w:val="24"/>
        </w:rPr>
        <w:t>А</w:t>
      </w:r>
      <w:r w:rsidR="00257841" w:rsidRPr="002B477E">
        <w:rPr>
          <w:rFonts w:ascii="Arial" w:hAnsi="Arial" w:cs="Arial"/>
          <w:sz w:val="24"/>
          <w:szCs w:val="24"/>
        </w:rPr>
        <w:t xml:space="preserve">бонентов, </w:t>
      </w:r>
      <w:r w:rsidR="00C2631F" w:rsidRPr="002B477E">
        <w:rPr>
          <w:rFonts w:ascii="Arial" w:hAnsi="Arial" w:cs="Arial"/>
          <w:sz w:val="24"/>
          <w:szCs w:val="24"/>
        </w:rPr>
        <w:t>выполнивших условия</w:t>
      </w:r>
      <w:r w:rsidR="00257841" w:rsidRPr="002B477E">
        <w:rPr>
          <w:rFonts w:ascii="Arial" w:hAnsi="Arial" w:cs="Arial"/>
          <w:sz w:val="24"/>
          <w:szCs w:val="24"/>
        </w:rPr>
        <w:t xml:space="preserve"> участи</w:t>
      </w:r>
      <w:r w:rsidR="00C2631F" w:rsidRPr="002B477E">
        <w:rPr>
          <w:rFonts w:ascii="Arial" w:hAnsi="Arial" w:cs="Arial"/>
          <w:sz w:val="24"/>
          <w:szCs w:val="24"/>
        </w:rPr>
        <w:t>я</w:t>
      </w:r>
      <w:r w:rsidR="00257841" w:rsidRPr="002B477E">
        <w:rPr>
          <w:rFonts w:ascii="Arial" w:hAnsi="Arial" w:cs="Arial"/>
          <w:sz w:val="24"/>
          <w:szCs w:val="24"/>
        </w:rPr>
        <w:t xml:space="preserve"> в Акции</w:t>
      </w:r>
      <w:r w:rsidR="00401153">
        <w:rPr>
          <w:rFonts w:ascii="Arial" w:hAnsi="Arial" w:cs="Arial"/>
          <w:sz w:val="24"/>
          <w:szCs w:val="24"/>
        </w:rPr>
        <w:t>,</w:t>
      </w:r>
      <w:r w:rsidR="00257841" w:rsidRPr="002B477E">
        <w:rPr>
          <w:rFonts w:ascii="Arial" w:hAnsi="Arial" w:cs="Arial"/>
          <w:sz w:val="24"/>
          <w:szCs w:val="24"/>
        </w:rPr>
        <w:t xml:space="preserve"> и по которым было </w:t>
      </w:r>
      <w:r w:rsidR="00A42450" w:rsidRPr="002B477E">
        <w:rPr>
          <w:rFonts w:ascii="Arial" w:hAnsi="Arial" w:cs="Arial"/>
          <w:sz w:val="24"/>
          <w:szCs w:val="24"/>
        </w:rPr>
        <w:t xml:space="preserve">принято решение о </w:t>
      </w:r>
      <w:proofErr w:type="spellStart"/>
      <w:r w:rsidR="00F71449">
        <w:rPr>
          <w:rFonts w:ascii="Arial" w:hAnsi="Arial" w:cs="Arial"/>
          <w:color w:val="000000"/>
          <w:sz w:val="24"/>
          <w:szCs w:val="24"/>
        </w:rPr>
        <w:t>не</w:t>
      </w:r>
      <w:r w:rsidR="00C2631F" w:rsidRPr="002B477E">
        <w:rPr>
          <w:rFonts w:ascii="Arial" w:hAnsi="Arial" w:cs="Arial"/>
          <w:color w:val="000000"/>
          <w:sz w:val="24"/>
          <w:szCs w:val="24"/>
        </w:rPr>
        <w:t>начислении</w:t>
      </w:r>
      <w:proofErr w:type="spellEnd"/>
      <w:r w:rsidR="00C2631F" w:rsidRPr="002B477E">
        <w:rPr>
          <w:rFonts w:ascii="Arial" w:hAnsi="Arial" w:cs="Arial"/>
          <w:color w:val="000000"/>
          <w:sz w:val="24"/>
          <w:szCs w:val="24"/>
        </w:rPr>
        <w:t xml:space="preserve"> пени, которые Абоненты обязан</w:t>
      </w:r>
      <w:r w:rsidR="0019123F">
        <w:rPr>
          <w:rFonts w:ascii="Arial" w:hAnsi="Arial" w:cs="Arial"/>
          <w:color w:val="000000"/>
          <w:sz w:val="24"/>
          <w:szCs w:val="24"/>
        </w:rPr>
        <w:t>ы</w:t>
      </w:r>
      <w:r w:rsidR="00C2631F" w:rsidRPr="002B477E">
        <w:rPr>
          <w:rFonts w:ascii="Arial" w:hAnsi="Arial" w:cs="Arial"/>
          <w:color w:val="000000"/>
          <w:sz w:val="24"/>
          <w:szCs w:val="24"/>
        </w:rPr>
        <w:t xml:space="preserve"> были оплатить Организатору </w:t>
      </w:r>
      <w:r w:rsidR="00C2631F" w:rsidRPr="002B477E">
        <w:rPr>
          <w:rFonts w:ascii="Arial" w:hAnsi="Arial" w:cs="Arial"/>
          <w:sz w:val="24"/>
          <w:szCs w:val="24"/>
        </w:rPr>
        <w:t>за просрочку оплаты коммунальных услуг Организатора</w:t>
      </w:r>
      <w:r w:rsidR="00401153">
        <w:rPr>
          <w:rFonts w:ascii="Arial" w:hAnsi="Arial" w:cs="Arial"/>
          <w:sz w:val="24"/>
          <w:szCs w:val="24"/>
        </w:rPr>
        <w:t>,</w:t>
      </w:r>
      <w:r w:rsidR="00C2631F" w:rsidRPr="002B477E">
        <w:rPr>
          <w:rFonts w:ascii="Arial" w:hAnsi="Arial" w:cs="Arial"/>
          <w:color w:val="000000"/>
          <w:sz w:val="24"/>
          <w:szCs w:val="24"/>
        </w:rPr>
        <w:t xml:space="preserve"> по день фактической оплаты просроченной задолженности по</w:t>
      </w:r>
      <w:proofErr w:type="gramEnd"/>
      <w:r w:rsidR="00C2631F" w:rsidRPr="002B477E">
        <w:rPr>
          <w:rFonts w:ascii="Arial" w:hAnsi="Arial" w:cs="Arial"/>
          <w:color w:val="000000"/>
          <w:sz w:val="24"/>
          <w:szCs w:val="24"/>
        </w:rPr>
        <w:t xml:space="preserve"> этим услугам</w:t>
      </w:r>
      <w:r w:rsidR="00257841" w:rsidRPr="002B477E">
        <w:rPr>
          <w:rFonts w:ascii="Arial" w:hAnsi="Arial" w:cs="Arial"/>
          <w:sz w:val="24"/>
          <w:szCs w:val="24"/>
        </w:rPr>
        <w:t>.</w:t>
      </w:r>
    </w:p>
    <w:p w:rsidR="00A925CF" w:rsidRPr="002B477E" w:rsidRDefault="00A925CF" w:rsidP="005C658F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Toc452966186"/>
      <w:r w:rsidRPr="002B477E">
        <w:rPr>
          <w:rFonts w:ascii="Arial" w:hAnsi="Arial" w:cs="Arial"/>
          <w:sz w:val="24"/>
          <w:szCs w:val="24"/>
        </w:rPr>
        <w:br w:type="page"/>
      </w:r>
    </w:p>
    <w:p w:rsidR="001E029A" w:rsidRPr="002B477E" w:rsidRDefault="00864AB1" w:rsidP="007A3A47">
      <w:pPr>
        <w:pStyle w:val="1"/>
        <w:tabs>
          <w:tab w:val="left" w:pos="993"/>
          <w:tab w:val="left" w:pos="1134"/>
        </w:tabs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2B477E">
        <w:rPr>
          <w:rFonts w:ascii="Arial" w:hAnsi="Arial" w:cs="Arial"/>
          <w:b w:val="0"/>
          <w:color w:val="auto"/>
          <w:sz w:val="24"/>
          <w:szCs w:val="24"/>
        </w:rPr>
        <w:lastRenderedPageBreak/>
        <w:t>Приложение</w:t>
      </w:r>
      <w:r w:rsidR="007A3A47" w:rsidRPr="002B477E">
        <w:rPr>
          <w:rFonts w:ascii="Arial" w:hAnsi="Arial" w:cs="Arial"/>
          <w:b w:val="0"/>
          <w:color w:val="auto"/>
          <w:sz w:val="24"/>
          <w:szCs w:val="24"/>
        </w:rPr>
        <w:t xml:space="preserve"> №</w:t>
      </w:r>
      <w:r w:rsidRPr="002B477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A3A47" w:rsidRPr="002B477E">
        <w:rPr>
          <w:rFonts w:ascii="Arial" w:hAnsi="Arial" w:cs="Arial"/>
          <w:b w:val="0"/>
          <w:color w:val="auto"/>
          <w:sz w:val="24"/>
          <w:szCs w:val="24"/>
        </w:rPr>
        <w:t>2</w:t>
      </w:r>
    </w:p>
    <w:p w:rsidR="007A3A47" w:rsidRPr="002B477E" w:rsidRDefault="007A3A47" w:rsidP="007A3A47">
      <w:pPr>
        <w:jc w:val="right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к приказу </w:t>
      </w:r>
      <w:proofErr w:type="gramStart"/>
      <w:r w:rsidRPr="002B477E">
        <w:rPr>
          <w:rFonts w:ascii="Arial" w:hAnsi="Arial" w:cs="Arial"/>
          <w:sz w:val="24"/>
          <w:szCs w:val="24"/>
        </w:rPr>
        <w:t>от</w:t>
      </w:r>
      <w:proofErr w:type="gramEnd"/>
      <w:r w:rsidRPr="002B477E">
        <w:rPr>
          <w:rFonts w:ascii="Arial" w:hAnsi="Arial" w:cs="Arial"/>
          <w:sz w:val="24"/>
          <w:szCs w:val="24"/>
        </w:rPr>
        <w:t xml:space="preserve"> __________ № _________</w:t>
      </w:r>
    </w:p>
    <w:p w:rsidR="00864AB1" w:rsidRPr="002B477E" w:rsidRDefault="00864AB1" w:rsidP="007A3A47">
      <w:pPr>
        <w:jc w:val="center"/>
        <w:rPr>
          <w:rFonts w:ascii="Arial" w:hAnsi="Arial" w:cs="Arial"/>
          <w:b/>
          <w:sz w:val="24"/>
          <w:szCs w:val="24"/>
        </w:rPr>
      </w:pPr>
      <w:r w:rsidRPr="002B477E">
        <w:rPr>
          <w:rFonts w:ascii="Arial" w:hAnsi="Arial" w:cs="Arial"/>
          <w:b/>
          <w:sz w:val="24"/>
          <w:szCs w:val="24"/>
        </w:rPr>
        <w:t xml:space="preserve">Форма заявления </w:t>
      </w:r>
      <w:r w:rsidR="0055661B" w:rsidRPr="002B477E">
        <w:rPr>
          <w:rFonts w:ascii="Arial" w:hAnsi="Arial" w:cs="Arial"/>
          <w:b/>
          <w:sz w:val="24"/>
          <w:szCs w:val="24"/>
        </w:rPr>
        <w:t xml:space="preserve">абонента </w:t>
      </w:r>
      <w:r w:rsidRPr="002B477E">
        <w:rPr>
          <w:rFonts w:ascii="Arial" w:hAnsi="Arial" w:cs="Arial"/>
          <w:b/>
          <w:sz w:val="24"/>
          <w:szCs w:val="24"/>
        </w:rPr>
        <w:t>о</w:t>
      </w:r>
      <w:r w:rsidR="0055661B" w:rsidRPr="002B477E">
        <w:rPr>
          <w:rFonts w:ascii="Arial" w:hAnsi="Arial" w:cs="Arial"/>
          <w:b/>
          <w:sz w:val="24"/>
          <w:szCs w:val="24"/>
        </w:rPr>
        <w:t>б участии в акции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09"/>
        <w:gridCol w:w="4971"/>
      </w:tblGrid>
      <w:tr w:rsidR="00864AB1" w:rsidRPr="002B477E" w:rsidTr="00B5641F">
        <w:tc>
          <w:tcPr>
            <w:tcW w:w="5778" w:type="dxa"/>
          </w:tcPr>
          <w:p w:rsidR="00864AB1" w:rsidRPr="002B477E" w:rsidRDefault="00864AB1" w:rsidP="0055661B">
            <w:pPr>
              <w:tabs>
                <w:tab w:val="left" w:pos="567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55"/>
            </w:tblGrid>
            <w:tr w:rsidR="000D2D93" w:rsidRPr="002B477E" w:rsidTr="007A3A47">
              <w:trPr>
                <w:trHeight w:val="5310"/>
              </w:trPr>
              <w:tc>
                <w:tcPr>
                  <w:tcW w:w="4025" w:type="dxa"/>
                </w:tcPr>
                <w:p w:rsidR="000D2D93" w:rsidRPr="002B477E" w:rsidRDefault="00922DE0" w:rsidP="00396245">
                  <w:pPr>
                    <w:tabs>
                      <w:tab w:val="left" w:pos="5670"/>
                    </w:tabs>
                    <w:spacing w:after="0" w:line="240" w:lineRule="auto"/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 xml:space="preserve">Директору </w:t>
                  </w:r>
                  <w:r w:rsidR="000D2D93" w:rsidRPr="002B477E">
                    <w:rPr>
                      <w:rFonts w:ascii="Arial" w:hAnsi="Arial" w:cs="Arial"/>
                      <w:sz w:val="24"/>
                      <w:szCs w:val="24"/>
                    </w:rPr>
                    <w:t>по работе с абонентами</w:t>
                  </w:r>
                </w:p>
                <w:p w:rsidR="000D2D93" w:rsidRPr="002B477E" w:rsidRDefault="000D2D93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АО «Нижегородский водоканал»</w:t>
                  </w:r>
                </w:p>
                <w:p w:rsidR="000D2D93" w:rsidRPr="002F7AA7" w:rsidRDefault="00E277E8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7AA7">
                    <w:rPr>
                      <w:rFonts w:ascii="Arial" w:hAnsi="Arial" w:cs="Arial"/>
                      <w:sz w:val="24"/>
                      <w:szCs w:val="24"/>
                    </w:rPr>
                    <w:t>__________________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2122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ind w:left="-74" w:firstLine="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Ф.И.О.</w:t>
                  </w:r>
                  <w:r w:rsidR="00922DE0" w:rsidRPr="002B477E">
                    <w:rPr>
                      <w:rFonts w:ascii="Arial" w:hAnsi="Arial" w:cs="Arial"/>
                      <w:sz w:val="24"/>
                      <w:szCs w:val="24"/>
                    </w:rPr>
                    <w:t xml:space="preserve"> абонента (ответственного лица, на которого открыт лицевой счет)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ind w:left="-504" w:firstLine="50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________________________</w:t>
                  </w:r>
                  <w:r w:rsidR="00912122" w:rsidRPr="002B477E">
                    <w:rPr>
                      <w:rFonts w:ascii="Arial" w:hAnsi="Arial" w:cs="Arial"/>
                      <w:sz w:val="24"/>
                      <w:szCs w:val="24"/>
                    </w:rPr>
                    <w:t>_________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proofErr w:type="gramEnd"/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/с ____________________________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Адрес: ___________________________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</w:t>
                  </w:r>
                </w:p>
                <w:p w:rsidR="000D2D93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Паспорт_____№____________, выдан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Дата рождения_____________________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ИНН___________, СНИЛС___________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2122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Контактны</w:t>
                  </w:r>
                  <w:r w:rsidR="00912122" w:rsidRPr="002B477E">
                    <w:rPr>
                      <w:rFonts w:ascii="Arial" w:hAnsi="Arial" w:cs="Arial"/>
                      <w:sz w:val="24"/>
                      <w:szCs w:val="24"/>
                    </w:rPr>
                    <w:t>е данные:</w:t>
                  </w:r>
                </w:p>
                <w:p w:rsidR="001E029A" w:rsidRPr="002B477E" w:rsidRDefault="001E029A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телефон</w:t>
                  </w:r>
                  <w:proofErr w:type="gramStart"/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912122" w:rsidRPr="002B477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_______________</w:t>
                  </w:r>
                  <w:r w:rsidR="00912122" w:rsidRPr="002B477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  <w:proofErr w:type="gramEnd"/>
                </w:p>
                <w:p w:rsidR="00912122" w:rsidRPr="002B477E" w:rsidRDefault="00912122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2B477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e</w:t>
                  </w:r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B477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mail</w:t>
                  </w:r>
                  <w:proofErr w:type="gramEnd"/>
                  <w:r w:rsidRPr="002B477E">
                    <w:rPr>
                      <w:rFonts w:ascii="Arial" w:hAnsi="Arial" w:cs="Arial"/>
                      <w:sz w:val="24"/>
                      <w:szCs w:val="24"/>
                    </w:rPr>
                    <w:t>:  ________________.</w:t>
                  </w:r>
                </w:p>
                <w:p w:rsidR="000D2D93" w:rsidRPr="002B477E" w:rsidRDefault="000D2D93" w:rsidP="00396245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64AB1" w:rsidRPr="002B477E" w:rsidRDefault="00864AB1" w:rsidP="00D47B2F">
            <w:pPr>
              <w:tabs>
                <w:tab w:val="left" w:pos="56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29A" w:rsidRPr="002B477E" w:rsidRDefault="00864AB1" w:rsidP="005C65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B477E">
        <w:rPr>
          <w:rFonts w:ascii="Arial" w:hAnsi="Arial" w:cs="Arial"/>
          <w:b/>
          <w:sz w:val="24"/>
          <w:szCs w:val="24"/>
        </w:rPr>
        <w:t xml:space="preserve">Заявление </w:t>
      </w:r>
    </w:p>
    <w:p w:rsidR="00864AB1" w:rsidRPr="002B477E" w:rsidRDefault="0055661B" w:rsidP="005C65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B477E">
        <w:rPr>
          <w:rFonts w:ascii="Arial" w:hAnsi="Arial" w:cs="Arial"/>
          <w:b/>
          <w:sz w:val="24"/>
          <w:szCs w:val="24"/>
        </w:rPr>
        <w:t xml:space="preserve">абонента </w:t>
      </w:r>
      <w:r w:rsidR="00864AB1" w:rsidRPr="002B477E">
        <w:rPr>
          <w:rFonts w:ascii="Arial" w:hAnsi="Arial" w:cs="Arial"/>
          <w:b/>
          <w:sz w:val="24"/>
          <w:szCs w:val="24"/>
        </w:rPr>
        <w:t>о</w:t>
      </w:r>
      <w:r w:rsidRPr="002B477E">
        <w:rPr>
          <w:rFonts w:ascii="Arial" w:hAnsi="Arial" w:cs="Arial"/>
          <w:b/>
          <w:sz w:val="24"/>
          <w:szCs w:val="24"/>
        </w:rPr>
        <w:t xml:space="preserve">б участии в акции </w:t>
      </w:r>
      <w:r w:rsidRPr="0019123F">
        <w:rPr>
          <w:rFonts w:ascii="Arial" w:hAnsi="Arial" w:cs="Arial"/>
          <w:b/>
          <w:sz w:val="24"/>
          <w:szCs w:val="24"/>
        </w:rPr>
        <w:t>«</w:t>
      </w:r>
      <w:r w:rsidR="00E8137E" w:rsidRPr="0019123F">
        <w:rPr>
          <w:rFonts w:ascii="Arial" w:hAnsi="Arial" w:cs="Arial"/>
          <w:b/>
          <w:sz w:val="24"/>
          <w:szCs w:val="24"/>
        </w:rPr>
        <w:t>Прощай</w:t>
      </w:r>
      <w:r w:rsidR="00B61483">
        <w:rPr>
          <w:rFonts w:ascii="Arial" w:hAnsi="Arial" w:cs="Arial"/>
          <w:b/>
          <w:sz w:val="24"/>
          <w:szCs w:val="24"/>
        </w:rPr>
        <w:t>те</w:t>
      </w:r>
      <w:r w:rsidR="00E8137E" w:rsidRPr="0019123F">
        <w:rPr>
          <w:rFonts w:ascii="Arial" w:hAnsi="Arial" w:cs="Arial"/>
          <w:b/>
          <w:sz w:val="24"/>
          <w:szCs w:val="24"/>
        </w:rPr>
        <w:t>, пени</w:t>
      </w:r>
      <w:r w:rsidRPr="0019123F">
        <w:rPr>
          <w:rFonts w:ascii="Arial" w:hAnsi="Arial" w:cs="Arial"/>
          <w:b/>
          <w:sz w:val="24"/>
          <w:szCs w:val="24"/>
        </w:rPr>
        <w:t>»</w:t>
      </w:r>
    </w:p>
    <w:p w:rsidR="00864AB1" w:rsidRPr="002B477E" w:rsidRDefault="00864AB1" w:rsidP="005C65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47B2F" w:rsidRPr="002B477E" w:rsidRDefault="0055661B" w:rsidP="00A83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477E">
        <w:rPr>
          <w:rFonts w:ascii="Arial" w:hAnsi="Arial" w:cs="Arial"/>
          <w:sz w:val="24"/>
          <w:szCs w:val="24"/>
        </w:rPr>
        <w:t xml:space="preserve">В связи с полным погашением </w:t>
      </w:r>
      <w:r w:rsidR="00D47B2F" w:rsidRPr="002B477E">
        <w:rPr>
          <w:rFonts w:ascii="Arial" w:hAnsi="Arial" w:cs="Arial"/>
          <w:sz w:val="24"/>
          <w:szCs w:val="24"/>
        </w:rPr>
        <w:t xml:space="preserve">мною </w:t>
      </w:r>
      <w:r w:rsidRPr="002B477E">
        <w:rPr>
          <w:rFonts w:ascii="Arial" w:hAnsi="Arial" w:cs="Arial"/>
          <w:sz w:val="24"/>
          <w:szCs w:val="24"/>
        </w:rPr>
        <w:t>задолженности за услуги холодного водопотребления и (или) водоотведения</w:t>
      </w:r>
      <w:r w:rsidR="00D47B2F" w:rsidRPr="002B477E">
        <w:rPr>
          <w:rFonts w:ascii="Arial" w:hAnsi="Arial" w:cs="Arial"/>
          <w:sz w:val="24"/>
          <w:szCs w:val="24"/>
        </w:rPr>
        <w:t>, а также</w:t>
      </w:r>
      <w:r w:rsidRPr="002B477E">
        <w:rPr>
          <w:rFonts w:ascii="Arial" w:hAnsi="Arial" w:cs="Arial"/>
          <w:sz w:val="24"/>
          <w:szCs w:val="24"/>
        </w:rPr>
        <w:t xml:space="preserve"> оплатой текущих начислений за услуги холодного водопотребления и (или) водоотведения за _________ месяц</w:t>
      </w:r>
      <w:r w:rsidR="001E029A" w:rsidRPr="002B477E">
        <w:rPr>
          <w:rFonts w:ascii="Arial" w:hAnsi="Arial" w:cs="Arial"/>
          <w:sz w:val="24"/>
          <w:szCs w:val="24"/>
        </w:rPr>
        <w:t xml:space="preserve"> </w:t>
      </w:r>
      <w:r w:rsidRPr="002B477E">
        <w:rPr>
          <w:rFonts w:ascii="Arial" w:hAnsi="Arial" w:cs="Arial"/>
          <w:sz w:val="24"/>
          <w:szCs w:val="24"/>
        </w:rPr>
        <w:t>прошу Вас в рамках акции «</w:t>
      </w:r>
      <w:r w:rsidR="00552FD9">
        <w:rPr>
          <w:rFonts w:ascii="Arial" w:hAnsi="Arial" w:cs="Arial"/>
          <w:sz w:val="24"/>
          <w:szCs w:val="24"/>
        </w:rPr>
        <w:t>Прощай</w:t>
      </w:r>
      <w:r w:rsidR="00B61483">
        <w:rPr>
          <w:rFonts w:ascii="Arial" w:hAnsi="Arial" w:cs="Arial"/>
          <w:sz w:val="24"/>
          <w:szCs w:val="24"/>
        </w:rPr>
        <w:t>те</w:t>
      </w:r>
      <w:bookmarkStart w:id="1" w:name="_GoBack"/>
      <w:bookmarkEnd w:id="1"/>
      <w:r w:rsidR="00552FD9">
        <w:rPr>
          <w:rFonts w:ascii="Arial" w:hAnsi="Arial" w:cs="Arial"/>
          <w:sz w:val="24"/>
          <w:szCs w:val="24"/>
        </w:rPr>
        <w:t>, пени</w:t>
      </w:r>
      <w:r w:rsidRPr="002B477E">
        <w:rPr>
          <w:rFonts w:ascii="Arial" w:hAnsi="Arial" w:cs="Arial"/>
          <w:sz w:val="24"/>
          <w:szCs w:val="24"/>
        </w:rPr>
        <w:t xml:space="preserve">» </w:t>
      </w:r>
      <w:r w:rsidR="00B81774" w:rsidRPr="002B477E">
        <w:rPr>
          <w:rFonts w:ascii="Arial" w:hAnsi="Arial" w:cs="Arial"/>
          <w:color w:val="000000"/>
          <w:sz w:val="24"/>
          <w:szCs w:val="24"/>
        </w:rPr>
        <w:t>не начислять пени, к</w:t>
      </w:r>
      <w:r w:rsidR="00E277E8" w:rsidRPr="002B477E">
        <w:rPr>
          <w:rFonts w:ascii="Arial" w:hAnsi="Arial" w:cs="Arial"/>
          <w:color w:val="000000"/>
          <w:sz w:val="24"/>
          <w:szCs w:val="24"/>
        </w:rPr>
        <w:t xml:space="preserve">оторые абонент обязан оплатить </w:t>
      </w:r>
      <w:r w:rsidR="00B81774" w:rsidRPr="002B477E">
        <w:rPr>
          <w:rFonts w:ascii="Arial" w:hAnsi="Arial" w:cs="Arial"/>
          <w:color w:val="000000"/>
          <w:sz w:val="24"/>
          <w:szCs w:val="24"/>
        </w:rPr>
        <w:t xml:space="preserve">АО «Нижегородский водоканал» </w:t>
      </w:r>
      <w:r w:rsidR="00B81774" w:rsidRPr="002B477E">
        <w:rPr>
          <w:rFonts w:ascii="Arial" w:hAnsi="Arial" w:cs="Arial"/>
          <w:sz w:val="24"/>
          <w:szCs w:val="24"/>
        </w:rPr>
        <w:t xml:space="preserve">за просрочку оплаты коммунальных услуг, предоставленных ему </w:t>
      </w:r>
      <w:r w:rsidR="00B81774" w:rsidRPr="002B477E">
        <w:rPr>
          <w:rFonts w:ascii="Arial" w:hAnsi="Arial" w:cs="Arial"/>
          <w:color w:val="000000"/>
          <w:sz w:val="24"/>
          <w:szCs w:val="24"/>
        </w:rPr>
        <w:t>АО «Нижегородский водоканал», по день фактической оплаты просроченной</w:t>
      </w:r>
      <w:proofErr w:type="gramEnd"/>
      <w:r w:rsidR="00B81774" w:rsidRPr="002B477E">
        <w:rPr>
          <w:rFonts w:ascii="Arial" w:hAnsi="Arial" w:cs="Arial"/>
          <w:color w:val="000000"/>
          <w:sz w:val="24"/>
          <w:szCs w:val="24"/>
        </w:rPr>
        <w:t xml:space="preserve"> задолженности по этим услугам</w:t>
      </w:r>
      <w:r w:rsidRPr="002B477E">
        <w:rPr>
          <w:rFonts w:ascii="Arial" w:hAnsi="Arial" w:cs="Arial"/>
          <w:sz w:val="24"/>
          <w:szCs w:val="24"/>
        </w:rPr>
        <w:t xml:space="preserve">. </w:t>
      </w:r>
      <w:r w:rsidR="00864AB1" w:rsidRPr="002B477E">
        <w:rPr>
          <w:rFonts w:ascii="Arial" w:hAnsi="Arial" w:cs="Arial"/>
          <w:sz w:val="24"/>
          <w:szCs w:val="24"/>
        </w:rPr>
        <w:t xml:space="preserve"> </w:t>
      </w:r>
    </w:p>
    <w:p w:rsidR="0055661B" w:rsidRPr="002B477E" w:rsidRDefault="0055661B" w:rsidP="005C6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Приложение: </w:t>
      </w:r>
    </w:p>
    <w:p w:rsidR="0055661B" w:rsidRPr="002B477E" w:rsidRDefault="0055661B" w:rsidP="005C658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Копия паспорта заявителя - ___</w:t>
      </w:r>
      <w:r w:rsidR="001E029A" w:rsidRPr="002B477E">
        <w:rPr>
          <w:rFonts w:ascii="Arial" w:hAnsi="Arial" w:cs="Arial"/>
          <w:sz w:val="24"/>
          <w:szCs w:val="24"/>
        </w:rPr>
        <w:t>__</w:t>
      </w:r>
      <w:r w:rsidRPr="002B477E">
        <w:rPr>
          <w:rFonts w:ascii="Arial" w:hAnsi="Arial" w:cs="Arial"/>
          <w:sz w:val="24"/>
          <w:szCs w:val="24"/>
        </w:rPr>
        <w:t xml:space="preserve"> листов.</w:t>
      </w:r>
    </w:p>
    <w:p w:rsidR="0055661B" w:rsidRDefault="0055661B" w:rsidP="005C658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>Копии платежн</w:t>
      </w:r>
      <w:r w:rsidR="00C336CE" w:rsidRPr="002B477E">
        <w:rPr>
          <w:rFonts w:ascii="Arial" w:hAnsi="Arial" w:cs="Arial"/>
          <w:sz w:val="24"/>
          <w:szCs w:val="24"/>
        </w:rPr>
        <w:t>ых</w:t>
      </w:r>
      <w:r w:rsidRPr="002B477E">
        <w:rPr>
          <w:rFonts w:ascii="Arial" w:hAnsi="Arial" w:cs="Arial"/>
          <w:sz w:val="24"/>
          <w:szCs w:val="24"/>
        </w:rPr>
        <w:t xml:space="preserve"> документ</w:t>
      </w:r>
      <w:r w:rsidR="00C336CE" w:rsidRPr="002B477E">
        <w:rPr>
          <w:rFonts w:ascii="Arial" w:hAnsi="Arial" w:cs="Arial"/>
          <w:sz w:val="24"/>
          <w:szCs w:val="24"/>
        </w:rPr>
        <w:t>ов</w:t>
      </w:r>
      <w:r w:rsidRPr="002B477E">
        <w:rPr>
          <w:rFonts w:ascii="Arial" w:hAnsi="Arial" w:cs="Arial"/>
          <w:sz w:val="24"/>
          <w:szCs w:val="24"/>
        </w:rPr>
        <w:t>, подтверждающ</w:t>
      </w:r>
      <w:r w:rsidR="00C336CE" w:rsidRPr="002B477E">
        <w:rPr>
          <w:rFonts w:ascii="Arial" w:hAnsi="Arial" w:cs="Arial"/>
          <w:sz w:val="24"/>
          <w:szCs w:val="24"/>
        </w:rPr>
        <w:t>их</w:t>
      </w:r>
      <w:r w:rsidRPr="002B477E">
        <w:rPr>
          <w:rFonts w:ascii="Arial" w:hAnsi="Arial" w:cs="Arial"/>
          <w:sz w:val="24"/>
          <w:szCs w:val="24"/>
        </w:rPr>
        <w:t xml:space="preserve"> оплату имевшейся задолженности и текущих начислений за последний месяц - ___</w:t>
      </w:r>
      <w:r w:rsidR="001E029A" w:rsidRPr="002B477E">
        <w:rPr>
          <w:rFonts w:ascii="Arial" w:hAnsi="Arial" w:cs="Arial"/>
          <w:sz w:val="24"/>
          <w:szCs w:val="24"/>
        </w:rPr>
        <w:t>_</w:t>
      </w:r>
      <w:r w:rsidRPr="002B477E">
        <w:rPr>
          <w:rFonts w:ascii="Arial" w:hAnsi="Arial" w:cs="Arial"/>
          <w:sz w:val="24"/>
          <w:szCs w:val="24"/>
        </w:rPr>
        <w:t xml:space="preserve"> листов.</w:t>
      </w:r>
    </w:p>
    <w:p w:rsidR="00A83767" w:rsidRDefault="00A83767" w:rsidP="00A83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E70" w:rsidRPr="00A123BB" w:rsidRDefault="00A83767" w:rsidP="00003E70">
      <w:pPr>
        <w:tabs>
          <w:tab w:val="left" w:pos="1020"/>
        </w:tabs>
        <w:spacing w:after="0"/>
        <w:jc w:val="both"/>
        <w:rPr>
          <w:rFonts w:ascii="Arial" w:hAnsi="Arial" w:cs="Arial"/>
          <w:bCs/>
          <w:iCs/>
        </w:rPr>
      </w:pPr>
      <w:r w:rsidRPr="002B477E">
        <w:rPr>
          <w:rFonts w:ascii="Arial" w:hAnsi="Arial" w:cs="Arial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7D771" wp14:editId="6660DC52">
                <wp:simplePos x="0" y="0"/>
                <wp:positionH relativeFrom="column">
                  <wp:posOffset>3633470</wp:posOffset>
                </wp:positionH>
                <wp:positionV relativeFrom="paragraph">
                  <wp:posOffset>29845</wp:posOffset>
                </wp:positionV>
                <wp:extent cx="196850" cy="165100"/>
                <wp:effectExtent l="0" t="0" r="12700" b="254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1B9702" id="Rectangle 10" o:spid="_x0000_s1026" style="position:absolute;margin-left:286.1pt;margin-top:2.35pt;width:15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EdHwIAADw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Даю согласие на обработку персональных данных       </w:t>
      </w:r>
      <w:r w:rsidR="00003E70" w:rsidRPr="002B477E">
        <w:rPr>
          <w:rFonts w:ascii="Arial" w:hAnsi="Arial" w:cs="Arial"/>
          <w:bCs/>
          <w:iCs/>
        </w:rPr>
        <w:t>______________/_______________/</w:t>
      </w:r>
    </w:p>
    <w:p w:rsidR="00A83767" w:rsidRPr="00C51B7B" w:rsidRDefault="00C51B7B" w:rsidP="00003E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1B7B">
        <w:rPr>
          <w:rFonts w:ascii="Arial" w:hAnsi="Arial" w:cs="Arial"/>
          <w:b/>
          <w:bCs/>
          <w:iCs/>
          <w:sz w:val="24"/>
          <w:szCs w:val="24"/>
          <w:vertAlign w:val="superscript"/>
        </w:rPr>
        <w:t>(Согласие на обработку является обязательным условием для участия в Акции</w:t>
      </w:r>
      <w:r w:rsidRPr="00C51B7B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)       </w:t>
      </w:r>
      <w:r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 подпись</w:t>
      </w:r>
      <w:r w:rsidR="00003E70" w:rsidRPr="00C51B7B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                      </w:t>
      </w:r>
      <w:r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  расшифровка</w:t>
      </w:r>
      <w:r w:rsidR="00003E70" w:rsidRPr="00C51B7B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</w:t>
      </w:r>
      <w:r w:rsidR="00003E70" w:rsidRPr="00C51B7B">
        <w:rPr>
          <w:rFonts w:ascii="Times New Roman" w:hAnsi="Times New Roman" w:cs="Times New Roman"/>
          <w:b/>
          <w:bCs/>
          <w:iCs/>
          <w:sz w:val="20"/>
          <w:szCs w:val="20"/>
          <w:vertAlign w:val="superscript"/>
        </w:rPr>
        <w:t xml:space="preserve">                                                   </w:t>
      </w:r>
    </w:p>
    <w:p w:rsidR="00864AB1" w:rsidRPr="00C51B7B" w:rsidRDefault="00864AB1" w:rsidP="001E029A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64AB1" w:rsidRPr="002B477E" w:rsidRDefault="00864AB1" w:rsidP="001E029A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64AB1" w:rsidRPr="002B477E" w:rsidRDefault="00864AB1" w:rsidP="007A3A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77E">
        <w:rPr>
          <w:rFonts w:ascii="Arial" w:hAnsi="Arial" w:cs="Arial"/>
          <w:sz w:val="24"/>
          <w:szCs w:val="24"/>
        </w:rPr>
        <w:t xml:space="preserve">Дата____________                         </w:t>
      </w:r>
      <w:r w:rsidR="00443033" w:rsidRPr="002B477E">
        <w:rPr>
          <w:rFonts w:ascii="Arial" w:hAnsi="Arial" w:cs="Arial"/>
          <w:sz w:val="24"/>
          <w:szCs w:val="24"/>
        </w:rPr>
        <w:t>П</w:t>
      </w:r>
      <w:r w:rsidRPr="002B477E">
        <w:rPr>
          <w:rFonts w:ascii="Arial" w:hAnsi="Arial" w:cs="Arial"/>
          <w:sz w:val="24"/>
          <w:szCs w:val="24"/>
        </w:rPr>
        <w:t>одпись</w:t>
      </w:r>
      <w:r w:rsidR="00443033" w:rsidRPr="002B477E">
        <w:rPr>
          <w:rFonts w:ascii="Arial" w:hAnsi="Arial" w:cs="Arial"/>
          <w:sz w:val="24"/>
          <w:szCs w:val="24"/>
        </w:rPr>
        <w:t xml:space="preserve"> заявителя </w:t>
      </w:r>
      <w:r w:rsidRPr="002B477E">
        <w:rPr>
          <w:rFonts w:ascii="Arial" w:hAnsi="Arial" w:cs="Arial"/>
          <w:sz w:val="24"/>
          <w:szCs w:val="24"/>
        </w:rPr>
        <w:t>____________/_________________/</w:t>
      </w:r>
    </w:p>
    <w:p w:rsidR="00864AB1" w:rsidRPr="002B477E" w:rsidRDefault="00864AB1" w:rsidP="001E02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7B2F" w:rsidRPr="002B477E" w:rsidRDefault="00D47B2F" w:rsidP="001E02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64AB1" w:rsidRPr="002B477E" w:rsidRDefault="00864AB1" w:rsidP="007A3A47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2B477E">
        <w:rPr>
          <w:rFonts w:ascii="Arial" w:hAnsi="Arial" w:cs="Arial"/>
          <w:bCs/>
          <w:iCs/>
          <w:sz w:val="24"/>
          <w:szCs w:val="24"/>
        </w:rPr>
        <w:t>З</w:t>
      </w:r>
      <w:r w:rsidR="00E277E8" w:rsidRPr="002B477E">
        <w:rPr>
          <w:rFonts w:ascii="Arial" w:hAnsi="Arial" w:cs="Arial"/>
          <w:bCs/>
          <w:iCs/>
          <w:sz w:val="24"/>
          <w:szCs w:val="24"/>
        </w:rPr>
        <w:t xml:space="preserve">аполняется сотрудником ООК ЦРА </w:t>
      </w:r>
      <w:r w:rsidRPr="002B477E">
        <w:rPr>
          <w:rFonts w:ascii="Arial" w:hAnsi="Arial" w:cs="Arial"/>
          <w:bCs/>
          <w:iCs/>
          <w:sz w:val="24"/>
          <w:szCs w:val="24"/>
        </w:rPr>
        <w:t>АО «Нижегородский водоканал»</w:t>
      </w:r>
    </w:p>
    <w:p w:rsidR="00D47B2F" w:rsidRPr="002B477E" w:rsidRDefault="008C5A4B" w:rsidP="007A3A47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2B477E">
        <w:rPr>
          <w:rFonts w:ascii="Arial" w:hAnsi="Arial" w:cs="Arial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CC1310" wp14:editId="1A044D04">
                <wp:simplePos x="0" y="0"/>
                <wp:positionH relativeFrom="column">
                  <wp:posOffset>3154045</wp:posOffset>
                </wp:positionH>
                <wp:positionV relativeFrom="paragraph">
                  <wp:posOffset>183515</wp:posOffset>
                </wp:positionV>
                <wp:extent cx="196850" cy="165100"/>
                <wp:effectExtent l="0" t="0" r="12700" b="2540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FB7FD6" id="Rectangle 10" o:spid="_x0000_s1026" style="position:absolute;margin-left:248.35pt;margin-top:14.45pt;width:15.5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T1IAIAAD0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"/>
            </w:pict>
          </mc:Fallback>
        </mc:AlternateContent>
      </w:r>
      <w:r w:rsidRPr="002B477E">
        <w:rPr>
          <w:rFonts w:ascii="Arial" w:hAnsi="Arial" w:cs="Arial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0B6433" wp14:editId="7A0FD8E2">
                <wp:simplePos x="0" y="0"/>
                <wp:positionH relativeFrom="column">
                  <wp:posOffset>3550285</wp:posOffset>
                </wp:positionH>
                <wp:positionV relativeFrom="paragraph">
                  <wp:posOffset>183515</wp:posOffset>
                </wp:positionV>
                <wp:extent cx="196850" cy="165100"/>
                <wp:effectExtent l="0" t="0" r="12700" b="2540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7E7BF0" id="Rectangle 11" o:spid="_x0000_s1026" style="position:absolute;margin-left:279.55pt;margin-top:14.45pt;width:15.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"/>
            </w:pict>
          </mc:Fallback>
        </mc:AlternateContent>
      </w:r>
      <w:r w:rsidR="00864AB1" w:rsidRPr="002B477E">
        <w:rPr>
          <w:rFonts w:ascii="Arial" w:hAnsi="Arial" w:cs="Arial"/>
          <w:bCs/>
          <w:iCs/>
          <w:sz w:val="24"/>
          <w:szCs w:val="24"/>
        </w:rPr>
        <w:t xml:space="preserve">Документы получены в полном объеме        </w:t>
      </w:r>
    </w:p>
    <w:p w:rsidR="00864AB1" w:rsidRPr="00A123BB" w:rsidRDefault="00864AB1" w:rsidP="0055661B">
      <w:pPr>
        <w:tabs>
          <w:tab w:val="left" w:pos="1020"/>
        </w:tabs>
        <w:spacing w:after="0"/>
        <w:jc w:val="both"/>
        <w:rPr>
          <w:rFonts w:ascii="Arial" w:hAnsi="Arial" w:cs="Arial"/>
          <w:bCs/>
          <w:iCs/>
        </w:rPr>
      </w:pPr>
      <w:r w:rsidRPr="002B477E">
        <w:rPr>
          <w:rFonts w:ascii="Arial" w:hAnsi="Arial" w:cs="Arial"/>
          <w:bCs/>
          <w:iCs/>
        </w:rPr>
        <w:t xml:space="preserve">            </w:t>
      </w:r>
      <w:r w:rsidR="00D47B2F" w:rsidRPr="002B477E">
        <w:rPr>
          <w:rFonts w:ascii="Arial" w:hAnsi="Arial" w:cs="Arial"/>
          <w:bCs/>
          <w:iCs/>
        </w:rPr>
        <w:t xml:space="preserve">                                                                   </w:t>
      </w:r>
      <w:r w:rsidRPr="002B477E">
        <w:rPr>
          <w:rFonts w:ascii="Arial" w:hAnsi="Arial" w:cs="Arial"/>
          <w:bCs/>
          <w:iCs/>
        </w:rPr>
        <w:t xml:space="preserve">          </w:t>
      </w:r>
      <w:r w:rsidR="00D47B2F" w:rsidRPr="002B477E">
        <w:rPr>
          <w:rFonts w:ascii="Arial" w:hAnsi="Arial" w:cs="Arial"/>
          <w:bCs/>
          <w:iCs/>
        </w:rPr>
        <w:t xml:space="preserve">     </w:t>
      </w:r>
      <w:r w:rsidRPr="002B477E">
        <w:rPr>
          <w:rFonts w:ascii="Arial" w:hAnsi="Arial" w:cs="Arial"/>
          <w:bCs/>
          <w:iCs/>
        </w:rPr>
        <w:t xml:space="preserve">     ______________/_______________/</w:t>
      </w:r>
    </w:p>
    <w:p w:rsidR="00864AB1" w:rsidRPr="00B53E6E" w:rsidRDefault="00864AB1" w:rsidP="007A3A4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23BB">
        <w:rPr>
          <w:rFonts w:ascii="Arial" w:hAnsi="Arial" w:cs="Arial"/>
          <w:bCs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</w:t>
      </w:r>
      <w:r w:rsidR="00003E70">
        <w:rPr>
          <w:rFonts w:ascii="Arial" w:hAnsi="Arial" w:cs="Arial"/>
          <w:bCs/>
          <w:iCs/>
          <w:sz w:val="20"/>
          <w:szCs w:val="20"/>
          <w:vertAlign w:val="superscript"/>
        </w:rPr>
        <w:t xml:space="preserve">  </w:t>
      </w:r>
      <w:r w:rsidR="001E029A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 xml:space="preserve"> </w:t>
      </w:r>
      <w:r w:rsidRPr="0055661B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Да</w:t>
      </w:r>
      <w:proofErr w:type="gramStart"/>
      <w:r w:rsidRPr="0055661B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 xml:space="preserve">             Н</w:t>
      </w:r>
      <w:proofErr w:type="gramEnd"/>
      <w:r w:rsidRPr="0055661B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 xml:space="preserve">ет               подпись   сотрудника                                  ФИО                                        </w:t>
      </w:r>
    </w:p>
    <w:sectPr w:rsidR="00864AB1" w:rsidRPr="00B53E6E" w:rsidSect="005C658F">
      <w:headerReference w:type="default" r:id="rId9"/>
      <w:pgSz w:w="11906" w:h="16838"/>
      <w:pgMar w:top="993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D1" w:rsidRDefault="00AB5ED1" w:rsidP="0085565B">
      <w:pPr>
        <w:spacing w:after="0" w:line="240" w:lineRule="auto"/>
      </w:pPr>
      <w:r>
        <w:separator/>
      </w:r>
    </w:p>
  </w:endnote>
  <w:endnote w:type="continuationSeparator" w:id="0">
    <w:p w:rsidR="00AB5ED1" w:rsidRDefault="00AB5ED1" w:rsidP="008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D1" w:rsidRDefault="00AB5ED1" w:rsidP="0085565B">
      <w:pPr>
        <w:spacing w:after="0" w:line="240" w:lineRule="auto"/>
      </w:pPr>
      <w:r>
        <w:separator/>
      </w:r>
    </w:p>
  </w:footnote>
  <w:footnote w:type="continuationSeparator" w:id="0">
    <w:p w:rsidR="00AB5ED1" w:rsidRDefault="00AB5ED1" w:rsidP="0085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1F" w:rsidRPr="0087664E" w:rsidRDefault="003428C6">
    <w:pPr>
      <w:pStyle w:val="a6"/>
      <w:jc w:val="center"/>
      <w:rPr>
        <w:sz w:val="24"/>
      </w:rPr>
    </w:pPr>
    <w:r w:rsidRPr="0087664E">
      <w:rPr>
        <w:sz w:val="24"/>
      </w:rPr>
      <w:fldChar w:fldCharType="begin"/>
    </w:r>
    <w:r w:rsidR="00B5641F" w:rsidRPr="0087664E">
      <w:rPr>
        <w:sz w:val="24"/>
      </w:rPr>
      <w:instrText>PAGE   \* MERGEFORMAT</w:instrText>
    </w:r>
    <w:r w:rsidRPr="0087664E">
      <w:rPr>
        <w:sz w:val="24"/>
      </w:rPr>
      <w:fldChar w:fldCharType="separate"/>
    </w:r>
    <w:r w:rsidR="00B61483">
      <w:rPr>
        <w:noProof/>
        <w:sz w:val="24"/>
      </w:rPr>
      <w:t>7</w:t>
    </w:r>
    <w:r w:rsidRPr="0087664E">
      <w:rPr>
        <w:sz w:val="24"/>
      </w:rPr>
      <w:fldChar w:fldCharType="end"/>
    </w:r>
  </w:p>
  <w:p w:rsidR="00B5641F" w:rsidRDefault="00B564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6A57"/>
    <w:multiLevelType w:val="multilevel"/>
    <w:tmpl w:val="DDB85754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67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6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2" w:hanging="1800"/>
      </w:pPr>
      <w:rPr>
        <w:rFonts w:hint="default"/>
      </w:rPr>
    </w:lvl>
  </w:abstractNum>
  <w:abstractNum w:abstractNumId="1">
    <w:nsid w:val="5E3F6E8D"/>
    <w:multiLevelType w:val="hybridMultilevel"/>
    <w:tmpl w:val="BBE60736"/>
    <w:lvl w:ilvl="0" w:tplc="09AEBB1E">
      <w:start w:val="1"/>
      <w:numFmt w:val="bullet"/>
      <w:pStyle w:val="2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76765B"/>
    <w:multiLevelType w:val="hybridMultilevel"/>
    <w:tmpl w:val="ACA48AC8"/>
    <w:lvl w:ilvl="0" w:tplc="DC90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6E"/>
    <w:rsid w:val="00000A68"/>
    <w:rsid w:val="00003E70"/>
    <w:rsid w:val="000244AC"/>
    <w:rsid w:val="0002780B"/>
    <w:rsid w:val="00027FC8"/>
    <w:rsid w:val="000436EA"/>
    <w:rsid w:val="0005616B"/>
    <w:rsid w:val="000576F8"/>
    <w:rsid w:val="000701DB"/>
    <w:rsid w:val="0008170C"/>
    <w:rsid w:val="000818FC"/>
    <w:rsid w:val="000900DF"/>
    <w:rsid w:val="00094D94"/>
    <w:rsid w:val="000B5C2F"/>
    <w:rsid w:val="000C47EA"/>
    <w:rsid w:val="000C488A"/>
    <w:rsid w:val="000D2D93"/>
    <w:rsid w:val="000D4C8F"/>
    <w:rsid w:val="00101D89"/>
    <w:rsid w:val="00135A58"/>
    <w:rsid w:val="00146602"/>
    <w:rsid w:val="00150FF6"/>
    <w:rsid w:val="00173C2E"/>
    <w:rsid w:val="0019123F"/>
    <w:rsid w:val="001A6A20"/>
    <w:rsid w:val="001B650F"/>
    <w:rsid w:val="001C4851"/>
    <w:rsid w:val="001C5B77"/>
    <w:rsid w:val="001C63D4"/>
    <w:rsid w:val="001D54DD"/>
    <w:rsid w:val="001D74BF"/>
    <w:rsid w:val="001E029A"/>
    <w:rsid w:val="002002AC"/>
    <w:rsid w:val="00204C1F"/>
    <w:rsid w:val="002127DA"/>
    <w:rsid w:val="00215853"/>
    <w:rsid w:val="00231A1B"/>
    <w:rsid w:val="00231CF0"/>
    <w:rsid w:val="00231E5F"/>
    <w:rsid w:val="002524EB"/>
    <w:rsid w:val="00253F7E"/>
    <w:rsid w:val="00257841"/>
    <w:rsid w:val="0026404D"/>
    <w:rsid w:val="00266BE3"/>
    <w:rsid w:val="00273A96"/>
    <w:rsid w:val="0027581F"/>
    <w:rsid w:val="00277C6F"/>
    <w:rsid w:val="002A1B52"/>
    <w:rsid w:val="002A30E6"/>
    <w:rsid w:val="002A36EA"/>
    <w:rsid w:val="002B1316"/>
    <w:rsid w:val="002B477E"/>
    <w:rsid w:val="002E34A3"/>
    <w:rsid w:val="002E4822"/>
    <w:rsid w:val="002E76E7"/>
    <w:rsid w:val="002F235E"/>
    <w:rsid w:val="002F23AB"/>
    <w:rsid w:val="002F4CE3"/>
    <w:rsid w:val="002F7AA7"/>
    <w:rsid w:val="00314798"/>
    <w:rsid w:val="00320399"/>
    <w:rsid w:val="003428C6"/>
    <w:rsid w:val="0034461D"/>
    <w:rsid w:val="00372747"/>
    <w:rsid w:val="00383A07"/>
    <w:rsid w:val="00385F51"/>
    <w:rsid w:val="00390EE2"/>
    <w:rsid w:val="00391AC1"/>
    <w:rsid w:val="00396245"/>
    <w:rsid w:val="003A2EDE"/>
    <w:rsid w:val="003A3800"/>
    <w:rsid w:val="003A3DF0"/>
    <w:rsid w:val="003C4749"/>
    <w:rsid w:val="003E00B1"/>
    <w:rsid w:val="00401153"/>
    <w:rsid w:val="0041166F"/>
    <w:rsid w:val="004150C8"/>
    <w:rsid w:val="004205E0"/>
    <w:rsid w:val="0043644B"/>
    <w:rsid w:val="00440315"/>
    <w:rsid w:val="00443033"/>
    <w:rsid w:val="00443F14"/>
    <w:rsid w:val="00452810"/>
    <w:rsid w:val="0045380D"/>
    <w:rsid w:val="00475EB7"/>
    <w:rsid w:val="00484222"/>
    <w:rsid w:val="00490242"/>
    <w:rsid w:val="004A2E6D"/>
    <w:rsid w:val="004A4167"/>
    <w:rsid w:val="004B183D"/>
    <w:rsid w:val="004B1EB9"/>
    <w:rsid w:val="004B54B9"/>
    <w:rsid w:val="004C0EA6"/>
    <w:rsid w:val="004F550A"/>
    <w:rsid w:val="004F5FBC"/>
    <w:rsid w:val="00503E7F"/>
    <w:rsid w:val="00506E6C"/>
    <w:rsid w:val="00511890"/>
    <w:rsid w:val="00523120"/>
    <w:rsid w:val="00541B85"/>
    <w:rsid w:val="00545D43"/>
    <w:rsid w:val="00552FD9"/>
    <w:rsid w:val="0055661B"/>
    <w:rsid w:val="00591B4D"/>
    <w:rsid w:val="00592E72"/>
    <w:rsid w:val="0059534D"/>
    <w:rsid w:val="005A5780"/>
    <w:rsid w:val="005B0AE5"/>
    <w:rsid w:val="005B3195"/>
    <w:rsid w:val="005C44E5"/>
    <w:rsid w:val="005C658F"/>
    <w:rsid w:val="005D4173"/>
    <w:rsid w:val="00614400"/>
    <w:rsid w:val="00627C6B"/>
    <w:rsid w:val="00636A65"/>
    <w:rsid w:val="00666E71"/>
    <w:rsid w:val="0066765A"/>
    <w:rsid w:val="006C0E77"/>
    <w:rsid w:val="006C6BBD"/>
    <w:rsid w:val="006D35D8"/>
    <w:rsid w:val="006D5BD2"/>
    <w:rsid w:val="006D65AE"/>
    <w:rsid w:val="006F5E22"/>
    <w:rsid w:val="00703552"/>
    <w:rsid w:val="007103C7"/>
    <w:rsid w:val="00735689"/>
    <w:rsid w:val="00747E34"/>
    <w:rsid w:val="007655F1"/>
    <w:rsid w:val="00775170"/>
    <w:rsid w:val="00797A67"/>
    <w:rsid w:val="007A32D0"/>
    <w:rsid w:val="007A3A47"/>
    <w:rsid w:val="007A5889"/>
    <w:rsid w:val="007A60C8"/>
    <w:rsid w:val="007A6B37"/>
    <w:rsid w:val="007B53BB"/>
    <w:rsid w:val="007C458F"/>
    <w:rsid w:val="007D59F2"/>
    <w:rsid w:val="007F09A4"/>
    <w:rsid w:val="007F5A9B"/>
    <w:rsid w:val="008006C9"/>
    <w:rsid w:val="00807CDC"/>
    <w:rsid w:val="0081066B"/>
    <w:rsid w:val="0082051F"/>
    <w:rsid w:val="00832EF6"/>
    <w:rsid w:val="008333F0"/>
    <w:rsid w:val="00841AFB"/>
    <w:rsid w:val="00851362"/>
    <w:rsid w:val="0085565B"/>
    <w:rsid w:val="00856E19"/>
    <w:rsid w:val="00864AB1"/>
    <w:rsid w:val="00875698"/>
    <w:rsid w:val="0087664E"/>
    <w:rsid w:val="008777AB"/>
    <w:rsid w:val="008863D9"/>
    <w:rsid w:val="008924BF"/>
    <w:rsid w:val="0089547B"/>
    <w:rsid w:val="008958F5"/>
    <w:rsid w:val="0089654A"/>
    <w:rsid w:val="008A79E0"/>
    <w:rsid w:val="008C5A4B"/>
    <w:rsid w:val="008C651E"/>
    <w:rsid w:val="008F3BC9"/>
    <w:rsid w:val="009017DF"/>
    <w:rsid w:val="00902193"/>
    <w:rsid w:val="00905383"/>
    <w:rsid w:val="00906AD0"/>
    <w:rsid w:val="00912122"/>
    <w:rsid w:val="009150AC"/>
    <w:rsid w:val="009216BD"/>
    <w:rsid w:val="00922DE0"/>
    <w:rsid w:val="0093654A"/>
    <w:rsid w:val="009523A0"/>
    <w:rsid w:val="009935FD"/>
    <w:rsid w:val="00995480"/>
    <w:rsid w:val="009A0EA5"/>
    <w:rsid w:val="009C4D73"/>
    <w:rsid w:val="009C596B"/>
    <w:rsid w:val="009E5B4B"/>
    <w:rsid w:val="009F4C09"/>
    <w:rsid w:val="009F593A"/>
    <w:rsid w:val="00A123BB"/>
    <w:rsid w:val="00A15EC9"/>
    <w:rsid w:val="00A3387E"/>
    <w:rsid w:val="00A42450"/>
    <w:rsid w:val="00A46642"/>
    <w:rsid w:val="00A4729E"/>
    <w:rsid w:val="00A572FD"/>
    <w:rsid w:val="00A619C9"/>
    <w:rsid w:val="00A82511"/>
    <w:rsid w:val="00A83767"/>
    <w:rsid w:val="00A925CF"/>
    <w:rsid w:val="00A95450"/>
    <w:rsid w:val="00AA109A"/>
    <w:rsid w:val="00AB4462"/>
    <w:rsid w:val="00AB4901"/>
    <w:rsid w:val="00AB5ED1"/>
    <w:rsid w:val="00AC3162"/>
    <w:rsid w:val="00AC6B3F"/>
    <w:rsid w:val="00AD5334"/>
    <w:rsid w:val="00AD5738"/>
    <w:rsid w:val="00AE4F2F"/>
    <w:rsid w:val="00AE6E3A"/>
    <w:rsid w:val="00B01C1A"/>
    <w:rsid w:val="00B03E0C"/>
    <w:rsid w:val="00B04761"/>
    <w:rsid w:val="00B135D9"/>
    <w:rsid w:val="00B17057"/>
    <w:rsid w:val="00B27954"/>
    <w:rsid w:val="00B279C2"/>
    <w:rsid w:val="00B40EA7"/>
    <w:rsid w:val="00B53E6E"/>
    <w:rsid w:val="00B5641F"/>
    <w:rsid w:val="00B61483"/>
    <w:rsid w:val="00B62C21"/>
    <w:rsid w:val="00B742C6"/>
    <w:rsid w:val="00B80EED"/>
    <w:rsid w:val="00B81774"/>
    <w:rsid w:val="00B9032C"/>
    <w:rsid w:val="00B91714"/>
    <w:rsid w:val="00BA0651"/>
    <w:rsid w:val="00BA4C92"/>
    <w:rsid w:val="00BC2A37"/>
    <w:rsid w:val="00BC44E0"/>
    <w:rsid w:val="00BD6B69"/>
    <w:rsid w:val="00C108F7"/>
    <w:rsid w:val="00C166A8"/>
    <w:rsid w:val="00C1746E"/>
    <w:rsid w:val="00C2631F"/>
    <w:rsid w:val="00C2771A"/>
    <w:rsid w:val="00C336CE"/>
    <w:rsid w:val="00C51B7B"/>
    <w:rsid w:val="00C5244A"/>
    <w:rsid w:val="00C5542B"/>
    <w:rsid w:val="00C60328"/>
    <w:rsid w:val="00C659BE"/>
    <w:rsid w:val="00C85A2B"/>
    <w:rsid w:val="00C96CBC"/>
    <w:rsid w:val="00CA3B69"/>
    <w:rsid w:val="00CA51A5"/>
    <w:rsid w:val="00CB640A"/>
    <w:rsid w:val="00CB72A3"/>
    <w:rsid w:val="00CB73E1"/>
    <w:rsid w:val="00CC2D73"/>
    <w:rsid w:val="00CC5165"/>
    <w:rsid w:val="00CC5F42"/>
    <w:rsid w:val="00CD5B37"/>
    <w:rsid w:val="00CF36BE"/>
    <w:rsid w:val="00CF3B48"/>
    <w:rsid w:val="00D10CBB"/>
    <w:rsid w:val="00D2364D"/>
    <w:rsid w:val="00D325EE"/>
    <w:rsid w:val="00D34439"/>
    <w:rsid w:val="00D436D7"/>
    <w:rsid w:val="00D47B2F"/>
    <w:rsid w:val="00D50DE3"/>
    <w:rsid w:val="00D63CAA"/>
    <w:rsid w:val="00D72382"/>
    <w:rsid w:val="00D745CC"/>
    <w:rsid w:val="00D80ED5"/>
    <w:rsid w:val="00D97D89"/>
    <w:rsid w:val="00DA006B"/>
    <w:rsid w:val="00DA0DAF"/>
    <w:rsid w:val="00DA2326"/>
    <w:rsid w:val="00DA48D5"/>
    <w:rsid w:val="00DA7831"/>
    <w:rsid w:val="00DB5FAD"/>
    <w:rsid w:val="00DD00EC"/>
    <w:rsid w:val="00DF2480"/>
    <w:rsid w:val="00E0035B"/>
    <w:rsid w:val="00E034D5"/>
    <w:rsid w:val="00E052AA"/>
    <w:rsid w:val="00E1709F"/>
    <w:rsid w:val="00E277E8"/>
    <w:rsid w:val="00E332D8"/>
    <w:rsid w:val="00E604CC"/>
    <w:rsid w:val="00E63C09"/>
    <w:rsid w:val="00E664BA"/>
    <w:rsid w:val="00E7364C"/>
    <w:rsid w:val="00E8137E"/>
    <w:rsid w:val="00E81B44"/>
    <w:rsid w:val="00E84743"/>
    <w:rsid w:val="00E864F5"/>
    <w:rsid w:val="00E87F85"/>
    <w:rsid w:val="00E913AC"/>
    <w:rsid w:val="00EA49DE"/>
    <w:rsid w:val="00ED09BA"/>
    <w:rsid w:val="00ED53CE"/>
    <w:rsid w:val="00EE7C73"/>
    <w:rsid w:val="00F44568"/>
    <w:rsid w:val="00F608D0"/>
    <w:rsid w:val="00F65577"/>
    <w:rsid w:val="00F7135C"/>
    <w:rsid w:val="00F71449"/>
    <w:rsid w:val="00F72DE4"/>
    <w:rsid w:val="00F740F2"/>
    <w:rsid w:val="00F76FEB"/>
    <w:rsid w:val="00F80F79"/>
    <w:rsid w:val="00F94734"/>
    <w:rsid w:val="00F97D08"/>
    <w:rsid w:val="00FB7AFE"/>
    <w:rsid w:val="00FC1925"/>
    <w:rsid w:val="00FC48AF"/>
    <w:rsid w:val="00FE3DC8"/>
    <w:rsid w:val="00FE7C0B"/>
    <w:rsid w:val="00FF1E9F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6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4A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CF3B48"/>
    <w:pPr>
      <w:keepNext/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3E6E"/>
    <w:rPr>
      <w:color w:val="007AC2"/>
      <w:u w:val="single"/>
    </w:rPr>
  </w:style>
  <w:style w:type="paragraph" w:styleId="a4">
    <w:name w:val="Normal (Web)"/>
    <w:basedOn w:val="a"/>
    <w:uiPriority w:val="99"/>
    <w:semiHidden/>
    <w:rsid w:val="00B53E6E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53E6E"/>
    <w:rPr>
      <w:b/>
      <w:bCs/>
    </w:rPr>
  </w:style>
  <w:style w:type="character" w:customStyle="1" w:styleId="21">
    <w:name w:val="Заголовок 2 Знак"/>
    <w:basedOn w:val="a0"/>
    <w:link w:val="20"/>
    <w:rsid w:val="00CF3B48"/>
    <w:rPr>
      <w:rFonts w:ascii="Arial" w:eastAsia="Times New Roman" w:hAnsi="Arial" w:cs="Times New Roman"/>
      <w:b/>
      <w:i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rsid w:val="00CF3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F3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 отступ 2"/>
    <w:basedOn w:val="a"/>
    <w:rsid w:val="00CF3B48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664BA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64A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864A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7A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85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5B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7A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A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6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4A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CF3B48"/>
    <w:pPr>
      <w:keepNext/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3E6E"/>
    <w:rPr>
      <w:color w:val="007AC2"/>
      <w:u w:val="single"/>
    </w:rPr>
  </w:style>
  <w:style w:type="paragraph" w:styleId="a4">
    <w:name w:val="Normal (Web)"/>
    <w:basedOn w:val="a"/>
    <w:uiPriority w:val="99"/>
    <w:semiHidden/>
    <w:rsid w:val="00B53E6E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53E6E"/>
    <w:rPr>
      <w:b/>
      <w:bCs/>
    </w:rPr>
  </w:style>
  <w:style w:type="character" w:customStyle="1" w:styleId="21">
    <w:name w:val="Заголовок 2 Знак"/>
    <w:basedOn w:val="a0"/>
    <w:link w:val="20"/>
    <w:rsid w:val="00CF3B48"/>
    <w:rPr>
      <w:rFonts w:ascii="Arial" w:eastAsia="Times New Roman" w:hAnsi="Arial" w:cs="Times New Roman"/>
      <w:b/>
      <w:i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rsid w:val="00CF3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F3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 отступ 2"/>
    <w:basedOn w:val="a"/>
    <w:rsid w:val="00CF3B48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664BA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64A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864A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7A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85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5B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7A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A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okanal-n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19102</CharactersWithSpaces>
  <SharedDoc>false</SharedDoc>
  <HLinks>
    <vt:vector size="6" baseType="variant"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http://www.vodokanal-nn.ru/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Зефиров Михаил Вадимович</dc:creator>
  <cp:lastModifiedBy>Старостина Наталья Павловна</cp:lastModifiedBy>
  <cp:revision>3</cp:revision>
  <cp:lastPrinted>2020-04-21T08:33:00Z</cp:lastPrinted>
  <dcterms:created xsi:type="dcterms:W3CDTF">2020-05-12T12:14:00Z</dcterms:created>
  <dcterms:modified xsi:type="dcterms:W3CDTF">2020-12-14T08:01:00Z</dcterms:modified>
</cp:coreProperties>
</file>